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68.png" ContentType="image/png"/>
  <Override PartName="/word/media/rId36.png" ContentType="image/png"/>
  <Override PartName="/word/media/rId30.png" ContentType="image/png"/>
  <Override PartName="/word/media/rId94.png" ContentType="image/png"/>
  <Override PartName="/word/media/rId49.png" ContentType="image/png"/>
  <Override PartName="/word/media/rId43.png" ContentType="image/png"/>
  <Override PartName="/word/media/rId61.png" ContentType="image/png"/>
  <Override PartName="/word/media/rId55.png" ContentType="image/png"/>
  <Override PartName="/word/media/rId75.png" ContentType="image/png"/>
  <Override PartName="/word/media/rId81.png" ContentType="image/png"/>
  <Override PartName="/word/media/rId8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rquitectura-de-información-datos"/>
    <w:p>
      <w:pPr>
        <w:pStyle w:val="Heading1"/>
      </w:pPr>
      <w:r>
        <w:t xml:space="preserve">Arquitectura de Información (Datos)</w:t>
      </w:r>
    </w:p>
    <w:p>
      <w:pPr>
        <w:numPr>
          <w:ilvl w:val="0"/>
          <w:numId w:val="1001"/>
        </w:numPr>
        <w:pStyle w:val="Compact"/>
      </w:pPr>
      <w:hyperlink w:anchor="diagrama-modelo-de-datos-conceptual">
        <w:r>
          <w:rPr>
            <w:rStyle w:val="Hyperlink"/>
          </w:rPr>
          <w:t xml:space="preserve">Diagrama Modelo de Datos Conceptual</w:t>
        </w:r>
      </w:hyperlink>
    </w:p>
    <w:p>
      <w:pPr>
        <w:numPr>
          <w:ilvl w:val="1"/>
          <w:numId w:val="1002"/>
        </w:numPr>
        <w:pStyle w:val="Compact"/>
      </w:pPr>
      <w:hyperlink w:anchor="migracion.2a.a1.datos-información">
        <w:r>
          <w:rPr>
            <w:rStyle w:val="Hyperlink"/>
          </w:rPr>
          <w:t xml:space="preserve">Migracion.2a.a1.Datos Información</w:t>
        </w:r>
      </w:hyperlink>
    </w:p>
    <w:p>
      <w:pPr>
        <w:numPr>
          <w:ilvl w:val="0"/>
          <w:numId w:val="1001"/>
        </w:numPr>
        <w:pStyle w:val="Compact"/>
      </w:pPr>
      <w:hyperlink w:anchor="Xe71045aac466766839e79615b3fbfc6bf181240">
        <w:r>
          <w:rPr>
            <w:rStyle w:val="Hyperlink"/>
          </w:rPr>
          <w:t xml:space="preserve">Diagrama Modelo de Datos Físico (diagramas entidad-relación)</w:t>
        </w:r>
      </w:hyperlink>
    </w:p>
    <w:p>
      <w:pPr>
        <w:numPr>
          <w:ilvl w:val="1"/>
          <w:numId w:val="1003"/>
        </w:numPr>
        <w:pStyle w:val="Compact"/>
      </w:pPr>
      <w:hyperlink w:anchor="migracion.2a.a3.-datos-modelo-físico-">
        <w:r>
          <w:rPr>
            <w:rStyle w:val="Hyperlink"/>
          </w:rPr>
          <w:t xml:space="preserve">Migracion.2a.a3. Datos Modelo Físico</w:t>
        </w:r>
      </w:hyperlink>
    </w:p>
    <w:p>
      <w:pPr>
        <w:numPr>
          <w:ilvl w:val="1"/>
          <w:numId w:val="1003"/>
        </w:numPr>
        <w:pStyle w:val="Compact"/>
      </w:pPr>
      <w:hyperlink w:anchor="X60dfd0a8a01d6583c05a69d4b415df86d808928">
        <w:r>
          <w:rPr>
            <w:rStyle w:val="Hyperlink"/>
          </w:rPr>
          <w:t xml:space="preserve">Migracion.2a.a3. Datos Modelo Físico. Dominios</w:t>
        </w:r>
      </w:hyperlink>
    </w:p>
    <w:p>
      <w:pPr>
        <w:numPr>
          <w:ilvl w:val="0"/>
          <w:numId w:val="1001"/>
        </w:numPr>
        <w:pStyle w:val="Compact"/>
      </w:pPr>
      <w:hyperlink w:anchor="diagrama-modelo-de-datos-lógico">
        <w:r>
          <w:rPr>
            <w:rStyle w:val="Hyperlink"/>
          </w:rPr>
          <w:t xml:space="preserve">Diagrama Modelo de Datos Lógico</w:t>
        </w:r>
      </w:hyperlink>
    </w:p>
    <w:p>
      <w:pPr>
        <w:numPr>
          <w:ilvl w:val="1"/>
          <w:numId w:val="1004"/>
        </w:numPr>
        <w:pStyle w:val="Compact"/>
      </w:pPr>
      <w:hyperlink w:anchor="migracion.2c1.-datos-sim">
        <w:r>
          <w:rPr>
            <w:rStyle w:val="Hyperlink"/>
          </w:rPr>
          <w:t xml:space="preserve">Migracion.2c1. Datos SIM</w:t>
        </w:r>
      </w:hyperlink>
    </w:p>
    <w:p>
      <w:pPr>
        <w:numPr>
          <w:ilvl w:val="1"/>
          <w:numId w:val="1004"/>
        </w:numPr>
        <w:pStyle w:val="Compact"/>
      </w:pPr>
      <w:hyperlink w:anchor="migracion.2c.-datos-hominis">
        <w:r>
          <w:rPr>
            <w:rStyle w:val="Hyperlink"/>
          </w:rPr>
          <w:t xml:space="preserve">Migracion.2c. Datos Hominis</w:t>
        </w:r>
      </w:hyperlink>
    </w:p>
    <w:p>
      <w:pPr>
        <w:numPr>
          <w:ilvl w:val="1"/>
          <w:numId w:val="1004"/>
        </w:numPr>
        <w:pStyle w:val="Compact"/>
      </w:pPr>
      <w:hyperlink w:anchor="migracion.2c3.-datos-control-interno">
        <w:r>
          <w:rPr>
            <w:rStyle w:val="Hyperlink"/>
          </w:rPr>
          <w:t xml:space="preserve">Migracion.2c3. Datos Control Interno</w:t>
        </w:r>
      </w:hyperlink>
    </w:p>
    <w:p>
      <w:pPr>
        <w:numPr>
          <w:ilvl w:val="1"/>
          <w:numId w:val="1004"/>
        </w:numPr>
        <w:pStyle w:val="Compact"/>
      </w:pPr>
      <w:hyperlink w:anchor="migracion.2c2.-datos-siri">
        <w:r>
          <w:rPr>
            <w:rStyle w:val="Hyperlink"/>
          </w:rPr>
          <w:t xml:space="preserve">Migracion.2c2. Datos SIRI</w:t>
        </w:r>
      </w:hyperlink>
    </w:p>
    <w:p>
      <w:pPr>
        <w:numPr>
          <w:ilvl w:val="0"/>
          <w:numId w:val="1001"/>
        </w:numPr>
        <w:pStyle w:val="Compact"/>
      </w:pPr>
      <w:hyperlink w:anchor="documento-diccionarios-de-datos">
        <w:r>
          <w:rPr>
            <w:rStyle w:val="Hyperlink"/>
          </w:rPr>
          <w:t xml:space="preserve">Documento Diccionarios de Datos</w:t>
        </w:r>
      </w:hyperlink>
    </w:p>
    <w:p>
      <w:pPr>
        <w:numPr>
          <w:ilvl w:val="1"/>
          <w:numId w:val="1005"/>
        </w:numPr>
        <w:pStyle w:val="Compact"/>
      </w:pPr>
      <w:hyperlink w:anchor="migracion.2a.a2.-datos-diccionario">
        <w:r>
          <w:rPr>
            <w:rStyle w:val="Hyperlink"/>
          </w:rPr>
          <w:t xml:space="preserve">Migracion.2a.a2. Datos Diccionario</w:t>
        </w:r>
      </w:hyperlink>
    </w:p>
    <w:p>
      <w:pPr>
        <w:numPr>
          <w:ilvl w:val="0"/>
          <w:numId w:val="1001"/>
        </w:numPr>
        <w:pStyle w:val="Compact"/>
      </w:pPr>
      <w:hyperlink w:anchor="X9d1484b8b9d2e2c5b7524055084c2e8aec2e374">
        <w:r>
          <w:rPr>
            <w:rStyle w:val="Hyperlink"/>
          </w:rPr>
          <w:t xml:space="preserve">Mapa de Información (flujos de información)</w:t>
        </w:r>
      </w:hyperlink>
    </w:p>
    <w:p>
      <w:pPr>
        <w:numPr>
          <w:ilvl w:val="1"/>
          <w:numId w:val="1006"/>
        </w:numPr>
        <w:pStyle w:val="Compact"/>
      </w:pPr>
      <w:hyperlink w:anchor="migracion.2d2.-datos-organización">
        <w:r>
          <w:rPr>
            <w:rStyle w:val="Hyperlink"/>
          </w:rPr>
          <w:t xml:space="preserve">Migracion.2d2. Datos Organización</w:t>
        </w:r>
      </w:hyperlink>
    </w:p>
    <w:p>
      <w:pPr>
        <w:numPr>
          <w:ilvl w:val="1"/>
          <w:numId w:val="1006"/>
        </w:numPr>
        <w:pStyle w:val="Compact"/>
      </w:pPr>
      <w:hyperlink w:anchor="X51a889b14190615ff83af69d6f5167c848a5d6f">
        <w:r>
          <w:rPr>
            <w:rStyle w:val="Hyperlink"/>
          </w:rPr>
          <w:t xml:space="preserve">Migracion.2d3. Datos Transporte (flujo SUI - SIM)</w:t>
        </w:r>
      </w:hyperlink>
    </w:p>
    <w:p>
      <w:pPr>
        <w:numPr>
          <w:ilvl w:val="1"/>
          <w:numId w:val="1006"/>
        </w:numPr>
        <w:pStyle w:val="Compact"/>
      </w:pPr>
      <w:hyperlink w:anchor="X415b0aee6a23dcdf5a9c189cb3acbca0edc1208">
        <w:r>
          <w:rPr>
            <w:rStyle w:val="Hyperlink"/>
          </w:rPr>
          <w:t xml:space="preserve">Migracion.2d4. Datos Transporte (flujo SUI - SUI)</w:t>
        </w:r>
      </w:hyperlink>
    </w:p>
    <w:p>
      <w:pPr>
        <w:numPr>
          <w:ilvl w:val="0"/>
          <w:numId w:val="1001"/>
        </w:numPr>
        <w:pStyle w:val="Compact"/>
      </w:pPr>
      <w:hyperlink w:anchor="modelo-ontológico">
        <w:r>
          <w:rPr>
            <w:rStyle w:val="Hyperlink"/>
          </w:rPr>
          <w:t xml:space="preserve">Modelo Ontológico</w:t>
        </w:r>
      </w:hyperlink>
    </w:p>
    <w:p>
      <w:pPr>
        <w:numPr>
          <w:ilvl w:val="1"/>
          <w:numId w:val="1007"/>
        </w:numPr>
        <w:pStyle w:val="Compact"/>
      </w:pPr>
      <w:hyperlink w:anchor="migracion.2a.a34-datos-ontológico">
        <w:r>
          <w:rPr>
            <w:rStyle w:val="Hyperlink"/>
          </w:rPr>
          <w:t xml:space="preserve">Migracion.2a.a34 Datos Ontológico</w:t>
        </w:r>
      </w:hyperlink>
    </w:p>
    <w:p>
      <w:r>
        <w:br w:type="page"/>
      </w:r>
    </w:p>
    <w:bookmarkEnd w:id="20"/>
    <w:bookmarkStart w:id="29" w:name="diagrama-modelo-de-datos-conceptual"/>
    <w:p>
      <w:pPr>
        <w:pStyle w:val="Heading1"/>
      </w:pPr>
      <w:r>
        <w:t xml:space="preserve">Diagrama Modelo de Datos Conceptual</w:t>
      </w:r>
    </w:p>
    <w:bookmarkStart w:id="28" w:name="migracion.2a.a1.datos-información"/>
    <w:p>
      <w:pPr>
        <w:pStyle w:val="Heading2"/>
      </w:pPr>
      <w:r>
        <w:t xml:space="preserve">Migracion.2a.a1.Datos Información</w:t>
      </w:r>
    </w:p>
    <w:bookmarkStart w:id="0" w:name="fig:Migracion.2a.a1.DatosInformación"/>
    <w:p>
      <w:pPr>
        <w:pStyle w:val="CaptionedFigure"/>
      </w:pPr>
      <w:bookmarkStart w:id="24" w:name="fig:Migracion.2a.a1.DatosInformación"/>
      <w:r>
        <w:drawing>
          <wp:inline>
            <wp:extent cx="4864608" cy="4688069"/>
            <wp:effectExtent b="0" l="0" r="0" t="0"/>
            <wp:docPr descr="Figure 1: Vista. Migracion.2a.a1.Datos Información" title="" id="22" name="Picture"/>
            <a:graphic>
              <a:graphicData uri="http://schemas.openxmlformats.org/drawingml/2006/picture">
                <pic:pic>
                  <pic:nvPicPr>
                    <pic:cNvPr descr="images/Migracion.2a.a1.DatosInformación.png" id="23" name="Picture"/>
                    <pic:cNvPicPr>
                      <a:picLocks noChangeArrowheads="1" noChangeAspect="1"/>
                    </pic:cNvPicPr>
                  </pic:nvPicPr>
                  <pic:blipFill>
                    <a:blip r:embed="rId21"/>
                    <a:stretch>
                      <a:fillRect/>
                    </a:stretch>
                  </pic:blipFill>
                  <pic:spPr bwMode="auto">
                    <a:xfrm>
                      <a:off x="0" y="0"/>
                      <a:ext cx="4864608" cy="4688069"/>
                    </a:xfrm>
                    <a:prstGeom prst="rect">
                      <a:avLst/>
                    </a:prstGeom>
                    <a:noFill/>
                    <a:ln w="9525">
                      <a:noFill/>
                      <a:headEnd/>
                      <a:tailEnd/>
                    </a:ln>
                  </pic:spPr>
                </pic:pic>
              </a:graphicData>
            </a:graphic>
          </wp:inline>
        </w:drawing>
      </w:r>
      <w:bookmarkEnd w:id="24"/>
    </w:p>
    <w:p>
      <w:pPr>
        <w:pStyle w:val="ImageCaption"/>
      </w:pPr>
      <w:r>
        <w:t xml:space="preserve">Figure 1: Vista. Migracion.2a.a1.Datos Información</w:t>
      </w:r>
    </w:p>
    <w:bookmarkEnd w:id="0"/>
    <w:p>
      <w:pPr>
        <w:pStyle w:val="BodyText"/>
      </w:pPr>
      <w:r>
        <w:t xml:space="preserve">Modelo de información del Sistema Único de Información (SUI). Organización y jerarquía de los grupos de datos, llamados dominios de información, del SUI Migrado, 2023.</w:t>
      </w:r>
    </w:p>
    <w:p>
      <w:pPr>
        <w:pStyle w:val="BodyText"/>
      </w:pPr>
      <w:r>
        <w:t xml:space="preserve">La jerarquía de los dominios de información, empresarial (mayor jerarquía), misional y de negocio (tercer nivel de jerarquía) permite establecer las reglas de acceso, el tipo de almacenamiento físico, y las estrategias de distribución de estos dominios, acorde al gobierno de datos que PGN realice.</w:t>
      </w:r>
    </w:p>
    <w:bookmarkStart w:id="25" w:name="Xdb90f1f0a72b698bb1c62f0938329afb6b9c6e2"/>
    <w:p>
      <w:pPr>
        <w:pStyle w:val="Heading3"/>
      </w:pPr>
      <w:r>
        <w:t xml:space="preserve">Dominios Principales de Información SUI Migrado</w:t>
      </w:r>
    </w:p>
    <w:p>
      <w:pPr>
        <w:numPr>
          <w:ilvl w:val="0"/>
          <w:numId w:val="1008"/>
        </w:numPr>
        <w:pStyle w:val="Compact"/>
      </w:pPr>
      <w:r>
        <w:t xml:space="preserve">Dominio común: PGN</w:t>
      </w:r>
    </w:p>
    <w:p>
      <w:pPr>
        <w:numPr>
          <w:ilvl w:val="0"/>
          <w:numId w:val="1008"/>
        </w:numPr>
        <w:pStyle w:val="Compact"/>
      </w:pPr>
      <w:r>
        <w:t xml:space="preserve">Dominio de información SIM</w:t>
      </w:r>
    </w:p>
    <w:p>
      <w:pPr>
        <w:numPr>
          <w:ilvl w:val="0"/>
          <w:numId w:val="1008"/>
        </w:numPr>
        <w:pStyle w:val="Compact"/>
      </w:pPr>
      <w:r>
        <w:t xml:space="preserve">Dominios individuales</w:t>
      </w:r>
    </w:p>
    <w:p>
      <w:pPr>
        <w:numPr>
          <w:ilvl w:val="1"/>
          <w:numId w:val="1009"/>
        </w:numPr>
        <w:pStyle w:val="Compact"/>
      </w:pPr>
      <w:r>
        <w:t xml:space="preserve">Hominis: Planta de personal, Hojas de vida, Seguimiento de desempeño, Carrera administrativa</w:t>
      </w:r>
    </w:p>
    <w:p>
      <w:pPr>
        <w:numPr>
          <w:ilvl w:val="1"/>
          <w:numId w:val="1009"/>
        </w:numPr>
        <w:pStyle w:val="Compact"/>
      </w:pPr>
      <w:r>
        <w:t xml:space="preserve">Conjunto de datos Relatoría</w:t>
      </w:r>
    </w:p>
    <w:p>
      <w:pPr>
        <w:numPr>
          <w:ilvl w:val="1"/>
          <w:numId w:val="1009"/>
        </w:numPr>
        <w:pStyle w:val="Compact"/>
      </w:pPr>
      <w:r>
        <w:t xml:space="preserve">Control Interno</w:t>
      </w:r>
    </w:p>
    <w:p>
      <w:pPr>
        <w:numPr>
          <w:ilvl w:val="1"/>
          <w:numId w:val="1009"/>
        </w:numPr>
        <w:pStyle w:val="Compact"/>
      </w:pPr>
      <w:r>
        <w:t xml:space="preserve">Conciliación Administrativa</w:t>
      </w:r>
    </w:p>
    <w:p>
      <w:pPr>
        <w:pStyle w:val="FirstParagraph"/>
      </w:pPr>
    </w:p>
    <w:bookmarkEnd w:id="25"/>
    <w:bookmarkStart w:id="26" w:name="dominio-de-información-común-sui-pgn"/>
    <w:p>
      <w:pPr>
        <w:pStyle w:val="Heading3"/>
      </w:pPr>
      <w:r>
        <w:t xml:space="preserve">Dominio de Información Común SUI PGN</w:t>
      </w:r>
    </w:p>
    <w:p>
      <w:pPr>
        <w:pStyle w:val="FirstParagraph"/>
      </w:pPr>
      <w:r>
        <w:t xml:space="preserve">Los conceptos de negocio dentro de este dominio compartido por todas los sistemas de información de PGN son:</w:t>
      </w:r>
    </w:p>
    <w:p>
      <w:pPr>
        <w:numPr>
          <w:ilvl w:val="0"/>
          <w:numId w:val="1010"/>
        </w:numPr>
        <w:pStyle w:val="Compact"/>
      </w:pPr>
      <w:r>
        <w:t xml:space="preserve">Dependencias</w:t>
      </w:r>
    </w:p>
    <w:p>
      <w:pPr>
        <w:numPr>
          <w:ilvl w:val="0"/>
          <w:numId w:val="1010"/>
        </w:numPr>
        <w:pStyle w:val="Compact"/>
      </w:pPr>
      <w:r>
        <w:t xml:space="preserve">Entidades</w:t>
      </w:r>
    </w:p>
    <w:p>
      <w:pPr>
        <w:numPr>
          <w:ilvl w:val="0"/>
          <w:numId w:val="1010"/>
        </w:numPr>
        <w:pStyle w:val="Compact"/>
      </w:pPr>
      <w:r>
        <w:t xml:space="preserve">Funcionarios</w:t>
      </w:r>
    </w:p>
    <w:p>
      <w:pPr>
        <w:numPr>
          <w:ilvl w:val="0"/>
          <w:numId w:val="1010"/>
        </w:numPr>
        <w:pStyle w:val="Compact"/>
      </w:pPr>
      <w:r>
        <w:t xml:space="preserve">País</w:t>
      </w:r>
    </w:p>
    <w:p>
      <w:pPr>
        <w:numPr>
          <w:ilvl w:val="0"/>
          <w:numId w:val="1010"/>
        </w:numPr>
        <w:pStyle w:val="Compact"/>
      </w:pPr>
      <w:r>
        <w:t xml:space="preserve">Departamento</w:t>
      </w:r>
    </w:p>
    <w:p>
      <w:pPr>
        <w:numPr>
          <w:ilvl w:val="0"/>
          <w:numId w:val="1010"/>
        </w:numPr>
        <w:pStyle w:val="Compact"/>
      </w:pPr>
      <w:r>
        <w:t xml:space="preserve">Municipio</w:t>
      </w:r>
    </w:p>
    <w:p>
      <w:pPr>
        <w:numPr>
          <w:ilvl w:val="0"/>
          <w:numId w:val="1010"/>
        </w:numPr>
        <w:pStyle w:val="Compact"/>
      </w:pPr>
      <w:r>
        <w:t xml:space="preserve">Corregimiento</w:t>
      </w:r>
    </w:p>
    <w:p>
      <w:pPr>
        <w:numPr>
          <w:ilvl w:val="0"/>
          <w:numId w:val="1010"/>
        </w:numPr>
        <w:pStyle w:val="Compact"/>
      </w:pPr>
      <w:r>
        <w:t xml:space="preserve">Tipo identificación</w:t>
      </w:r>
    </w:p>
    <w:p>
      <w:pPr>
        <w:numPr>
          <w:ilvl w:val="0"/>
          <w:numId w:val="1010"/>
        </w:numPr>
        <w:pStyle w:val="Compact"/>
      </w:pPr>
      <w:r>
        <w:t xml:space="preserve">Personas</w:t>
      </w:r>
    </w:p>
    <w:p>
      <w:pPr>
        <w:numPr>
          <w:ilvl w:val="0"/>
          <w:numId w:val="1010"/>
        </w:numPr>
        <w:pStyle w:val="Compact"/>
      </w:pPr>
      <w:r>
        <w:t xml:space="preserve">Regionales</w:t>
      </w:r>
    </w:p>
    <w:p>
      <w:pPr>
        <w:numPr>
          <w:ilvl w:val="0"/>
          <w:numId w:val="1010"/>
        </w:numPr>
        <w:pStyle w:val="Compact"/>
      </w:pPr>
      <w:r>
        <w:t xml:space="preserve">Cargos</w:t>
      </w:r>
    </w:p>
    <w:p>
      <w:pPr>
        <w:numPr>
          <w:ilvl w:val="0"/>
          <w:numId w:val="1010"/>
        </w:numPr>
        <w:pStyle w:val="Compact"/>
      </w:pPr>
      <w:r>
        <w:t xml:space="preserve">Nivel del cargo</w:t>
      </w:r>
    </w:p>
    <w:p>
      <w:pPr>
        <w:numPr>
          <w:ilvl w:val="0"/>
          <w:numId w:val="1010"/>
        </w:numPr>
        <w:pStyle w:val="Compact"/>
      </w:pPr>
      <w:r>
        <w:t xml:space="preserve">Novedad de nombramiento</w:t>
      </w:r>
    </w:p>
    <w:p>
      <w:pPr>
        <w:numPr>
          <w:ilvl w:val="0"/>
          <w:numId w:val="1010"/>
        </w:numPr>
        <w:pStyle w:val="Compact"/>
      </w:pPr>
      <w:r>
        <w:t xml:space="preserve">Profesión</w:t>
      </w:r>
    </w:p>
    <w:p>
      <w:pPr>
        <w:pStyle w:val="FirstParagraph"/>
      </w:pPr>
    </w:p>
    <w:bookmarkEnd w:id="26"/>
    <w:bookmarkStart w:id="27"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 Conciliación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Control Interno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Estratego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Carrera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Hojas Vida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Planta Personal</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Seguimiento Desempeño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PGN (empresarial)</w:t>
            </w:r>
          </w:p>
        </w:tc>
        <w:tc>
          <w:tcPr/>
          <w:p>
            <w:pPr>
              <w:pStyle w:val="Compact"/>
              <w:jc w:val="left"/>
            </w:pPr>
            <w:r>
              <w:t xml:space="preserve">business-object</w:t>
            </w:r>
          </w:p>
        </w:tc>
        <w:tc>
          <w:tcPr/>
          <w:p>
            <w:pPr>
              <w:pStyle w:val="Compact"/>
              <w:jc w:val="left"/>
            </w:pPr>
            <w:r>
              <w:t xml:space="preserve">Dominio de datos comunes a todas las aplicaciones de PGN.</w:t>
            </w:r>
            <w:r>
              <w:t xml:space="preserve"> </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Relatoría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SIAF</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SIM</w:t>
            </w:r>
          </w:p>
        </w:tc>
        <w:tc>
          <w:tcPr/>
          <w:p>
            <w:pPr>
              <w:pStyle w:val="Compact"/>
              <w:jc w:val="left"/>
            </w:pPr>
            <w:r>
              <w:t xml:space="preserve">business-object</w:t>
            </w:r>
          </w:p>
        </w:tc>
        <w:tc>
          <w:tcPr/>
          <w:p>
            <w:pPr>
              <w:pStyle w:val="Compact"/>
              <w:jc w:val="left"/>
            </w:pPr>
            <w:r>
              <w:t xml:space="preserve">Dominio de datos particular al sistema de informació SIM de PGN.</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SIRI</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Información Empresarial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Información Misional y Operativa (gral.)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Información de Negocio (particular)</w:t>
            </w:r>
          </w:p>
        </w:tc>
        <w:tc>
          <w:tcPr/>
          <w:p>
            <w:pPr>
              <w:pStyle w:val="Compact"/>
              <w:jc w:val="left"/>
            </w:pPr>
            <w:r>
              <w:t xml:space="preserve">grouping</w:t>
            </w:r>
          </w:p>
        </w:tc>
        <w:tc>
          <w:tcPr/>
          <w:p>
            <w:pPr>
              <w:pStyle w:val="Compact"/>
            </w:pPr>
          </w:p>
        </w:tc>
        <w:tc>
          <w:tcPr/>
          <w:p>
            <w:pPr>
              <w:pStyle w:val="Compact"/>
            </w:pPr>
          </w:p>
        </w:tc>
      </w:tr>
    </w:tbl>
    <w:p>
      <w:pPr>
        <w:pStyle w:val="BodyText"/>
      </w:pPr>
    </w:p>
    <w:p>
      <w:r>
        <w:br w:type="page"/>
      </w:r>
    </w:p>
    <w:bookmarkEnd w:id="27"/>
    <w:bookmarkEnd w:id="28"/>
    <w:bookmarkEnd w:id="29"/>
    <w:bookmarkStart w:id="42" w:name="Xe71045aac466766839e79615b3fbfc6bf181240"/>
    <w:p>
      <w:pPr>
        <w:pStyle w:val="Heading1"/>
      </w:pPr>
      <w:r>
        <w:t xml:space="preserve">Diagrama Modelo de Datos Físico (diagramas entidad-relación)</w:t>
      </w:r>
    </w:p>
    <w:bookmarkStart w:id="35" w:name="migracion.2a.a3.-datos-modelo-físico"/>
    <w:p>
      <w:pPr>
        <w:pStyle w:val="Heading2"/>
      </w:pPr>
      <w:r>
        <w:t xml:space="preserve">Migracion.2a.a3. Datos Modelo Físico</w:t>
      </w:r>
    </w:p>
    <w:bookmarkStart w:id="0" w:name="fig:Migracion.2a.a3.DatosModeloFísico"/>
    <w:p>
      <w:pPr>
        <w:pStyle w:val="CaptionedFigure"/>
      </w:pPr>
      <w:bookmarkStart w:id="33" w:name="fig:Migracion.2a.a3.DatosModeloFísico"/>
      <w:r>
        <w:drawing>
          <wp:inline>
            <wp:extent cx="5943600" cy="6727439"/>
            <wp:effectExtent b="0" l="0" r="0" t="0"/>
            <wp:docPr descr="Figure 2: Vista. Migracion.2a.a3. Datos Modelo Físico" title="" id="31" name="Picture"/>
            <a:graphic>
              <a:graphicData uri="http://schemas.openxmlformats.org/drawingml/2006/picture">
                <pic:pic>
                  <pic:nvPicPr>
                    <pic:cNvPr descr="images/Migracion.2a.a3.DatosModeloFísico.png" id="32" name="Picture"/>
                    <pic:cNvPicPr>
                      <a:picLocks noChangeArrowheads="1" noChangeAspect="1"/>
                    </pic:cNvPicPr>
                  </pic:nvPicPr>
                  <pic:blipFill>
                    <a:blip r:embed="rId30"/>
                    <a:stretch>
                      <a:fillRect/>
                    </a:stretch>
                  </pic:blipFill>
                  <pic:spPr bwMode="auto">
                    <a:xfrm>
                      <a:off x="0" y="0"/>
                      <a:ext cx="5943600" cy="6727439"/>
                    </a:xfrm>
                    <a:prstGeom prst="rect">
                      <a:avLst/>
                    </a:prstGeom>
                    <a:noFill/>
                    <a:ln w="9525">
                      <a:noFill/>
                      <a:headEnd/>
                      <a:tailEnd/>
                    </a:ln>
                  </pic:spPr>
                </pic:pic>
              </a:graphicData>
            </a:graphic>
          </wp:inline>
        </w:drawing>
      </w:r>
      <w:bookmarkEnd w:id="33"/>
    </w:p>
    <w:p>
      <w:pPr>
        <w:pStyle w:val="ImageCaption"/>
      </w:pPr>
      <w:r>
        <w:t xml:space="preserve">Figure 2: Vista. Migracion.2a.a3. Datos Modelo Físico</w:t>
      </w:r>
    </w:p>
    <w:bookmarkEnd w:id="0"/>
    <w:p>
      <w:pPr>
        <w:pStyle w:val="BodyText"/>
      </w:pPr>
      <w:r>
        <w:t xml:space="preserve">Los modelos físicos representados en diagramas entidad - relación (ER) de los módulos Sistema Único de Información (SUI), como Hominis, Control Interno, Relatoría, SIRI, serán entregados como documentos aparte, anexos al documento actual en formato reproducible.</w:t>
      </w:r>
    </w:p>
    <w:p>
      <w:pPr>
        <w:pStyle w:val="BodyText"/>
      </w:pPr>
      <w:r>
        <w:t xml:space="preserve">El formato reproducible en el que entregamos el modelo físico mediante la herramienta libre Draw.io.</w:t>
      </w:r>
    </w:p>
    <w:bookmarkStart w:id="34" w:name="catálogo-de-elementos-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bookmarkEnd w:id="34"/>
    <w:bookmarkEnd w:id="35"/>
    <w:bookmarkStart w:id="41" w:name="X60dfd0a8a01d6583c05a69d4b415df86d808928"/>
    <w:p>
      <w:pPr>
        <w:pStyle w:val="Heading2"/>
      </w:pPr>
      <w:r>
        <w:t xml:space="preserve">Migracion.2a.a3. Datos Modelo Físico. Dominios</w:t>
      </w:r>
    </w:p>
    <w:bookmarkStart w:id="0" w:name="fig:Migracion.2a.a3.DatosModeloFísico.Dominios"/>
    <w:p>
      <w:pPr>
        <w:pStyle w:val="CaptionedFigure"/>
      </w:pPr>
      <w:bookmarkStart w:id="39" w:name="X32849bfe5218271edfc92da74678c23c88acf25"/>
      <w:r>
        <w:drawing>
          <wp:inline>
            <wp:extent cx="4864608" cy="4525846"/>
            <wp:effectExtent b="0" l="0" r="0" t="0"/>
            <wp:docPr descr="Figure 3: Vista. Migracion.2a.a3. Datos Modelo Físico. Dominios" title="" id="37" name="Picture"/>
            <a:graphic>
              <a:graphicData uri="http://schemas.openxmlformats.org/drawingml/2006/picture">
                <pic:pic>
                  <pic:nvPicPr>
                    <pic:cNvPr descr="images/Migracion.2a.a3.DatosModeloFísico.Dominios.png" id="38" name="Picture"/>
                    <pic:cNvPicPr>
                      <a:picLocks noChangeArrowheads="1" noChangeAspect="1"/>
                    </pic:cNvPicPr>
                  </pic:nvPicPr>
                  <pic:blipFill>
                    <a:blip r:embed="rId36"/>
                    <a:stretch>
                      <a:fillRect/>
                    </a:stretch>
                  </pic:blipFill>
                  <pic:spPr bwMode="auto">
                    <a:xfrm>
                      <a:off x="0" y="0"/>
                      <a:ext cx="4864608" cy="4525846"/>
                    </a:xfrm>
                    <a:prstGeom prst="rect">
                      <a:avLst/>
                    </a:prstGeom>
                    <a:noFill/>
                    <a:ln w="9525">
                      <a:noFill/>
                      <a:headEnd/>
                      <a:tailEnd/>
                    </a:ln>
                  </pic:spPr>
                </pic:pic>
              </a:graphicData>
            </a:graphic>
          </wp:inline>
        </w:drawing>
      </w:r>
      <w:bookmarkEnd w:id="39"/>
    </w:p>
    <w:p>
      <w:pPr>
        <w:pStyle w:val="ImageCaption"/>
      </w:pPr>
      <w:r>
        <w:t xml:space="preserve">Figure 3: Vista. Migracion.2a.a3. Datos Modelo Físico. Dominios</w:t>
      </w:r>
    </w:p>
    <w:bookmarkEnd w:id="0"/>
    <w:p>
      <w:pPr>
        <w:pStyle w:val="BodyText"/>
      </w:pPr>
      <w:r>
        <w:t xml:space="preserve">Los domnios de datos relacionan el modelo lógico con el físico: identifica que tablas pertenecen a qué conceptos de negocio pertenecen, o están más relacionados.</w:t>
      </w:r>
    </w:p>
    <w:p>
      <w:pPr>
        <w:pStyle w:val="BodyText"/>
      </w:pPr>
      <w:r>
        <w:t xml:space="preserve">Los dominios de datos ayudan a los procesos de análisis y diseño del desarrollo y mantenimiento de funcionalidades de los sistemas de información del Sistema Único de Información (SUI).</w:t>
      </w:r>
    </w:p>
    <w:p>
      <w:pPr>
        <w:pStyle w:val="BodyText"/>
      </w:pPr>
      <w:r>
        <w:t xml:space="preserve">Los dominios de datos principales del Sistema Único de Información (SUI) son:</w:t>
      </w:r>
    </w:p>
    <w:p>
      <w:pPr>
        <w:numPr>
          <w:ilvl w:val="0"/>
          <w:numId w:val="1011"/>
        </w:numPr>
        <w:pStyle w:val="Compact"/>
      </w:pPr>
      <w:r>
        <w:t xml:space="preserve">SIM. Solicitudes</w:t>
      </w:r>
    </w:p>
    <w:p>
      <w:pPr>
        <w:numPr>
          <w:ilvl w:val="0"/>
          <w:numId w:val="1011"/>
        </w:numPr>
        <w:pStyle w:val="Compact"/>
      </w:pPr>
      <w:r>
        <w:t xml:space="preserve">Relatoría. Documentos</w:t>
      </w:r>
    </w:p>
    <w:p>
      <w:pPr>
        <w:numPr>
          <w:ilvl w:val="0"/>
          <w:numId w:val="1011"/>
        </w:numPr>
        <w:pStyle w:val="Compact"/>
      </w:pPr>
      <w:r>
        <w:t xml:space="preserve">Hominis - Planta de personal. Ocupación</w:t>
      </w:r>
    </w:p>
    <w:p>
      <w:pPr>
        <w:numPr>
          <w:ilvl w:val="0"/>
          <w:numId w:val="1011"/>
        </w:numPr>
        <w:pStyle w:val="Compact"/>
      </w:pPr>
      <w:r>
        <w:t xml:space="preserve">Hominis - Hojas de vida. Experiencia</w:t>
      </w:r>
    </w:p>
    <w:p>
      <w:pPr>
        <w:numPr>
          <w:ilvl w:val="0"/>
          <w:numId w:val="1011"/>
        </w:numPr>
        <w:pStyle w:val="Compact"/>
      </w:pPr>
      <w:r>
        <w:t xml:space="preserve">Hominis - seguimiento al desempeño. Calificación del servicio</w:t>
      </w:r>
    </w:p>
    <w:p>
      <w:pPr>
        <w:numPr>
          <w:ilvl w:val="0"/>
          <w:numId w:val="1011"/>
        </w:numPr>
        <w:pStyle w:val="Compact"/>
      </w:pPr>
      <w:r>
        <w:t xml:space="preserve">Hominis - Carrera administrativa. Situación de carrera</w:t>
      </w:r>
    </w:p>
    <w:p>
      <w:pPr>
        <w:numPr>
          <w:ilvl w:val="0"/>
          <w:numId w:val="1011"/>
        </w:numPr>
        <w:pStyle w:val="Compact"/>
      </w:pPr>
      <w:r>
        <w:t xml:space="preserve">Hominis - Seguimiento al desempeño. Seguimiento</w:t>
      </w:r>
    </w:p>
    <w:p>
      <w:pPr>
        <w:numPr>
          <w:ilvl w:val="0"/>
          <w:numId w:val="1011"/>
        </w:numPr>
        <w:pStyle w:val="Compact"/>
      </w:pPr>
      <w:r>
        <w:t xml:space="preserve">SIRI. Registro de sanciones</w:t>
      </w:r>
    </w:p>
    <w:p>
      <w:pPr>
        <w:numPr>
          <w:ilvl w:val="0"/>
          <w:numId w:val="1011"/>
        </w:numPr>
        <w:pStyle w:val="Compact"/>
      </w:pPr>
      <w:r>
        <w:t xml:space="preserve">Control Interno. Plan de auditoría</w:t>
      </w:r>
    </w:p>
    <w:p>
      <w:pPr>
        <w:pStyle w:val="FirstParagraph"/>
      </w:pPr>
    </w:p>
    <w:bookmarkStart w:id="40"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 Control Interno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Carrera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Hojas Vida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Planta Personal</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Seguimiento Desempeño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PGN (empresarial)</w:t>
            </w:r>
          </w:p>
        </w:tc>
        <w:tc>
          <w:tcPr/>
          <w:p>
            <w:pPr>
              <w:pStyle w:val="Compact"/>
              <w:jc w:val="left"/>
            </w:pPr>
            <w:r>
              <w:t xml:space="preserve">business-object</w:t>
            </w:r>
          </w:p>
        </w:tc>
        <w:tc>
          <w:tcPr/>
          <w:p>
            <w:pPr>
              <w:pStyle w:val="Compact"/>
              <w:jc w:val="left"/>
            </w:pPr>
            <w:r>
              <w:t xml:space="preserve">Dominio de datos comunes a todas las aplicaciones de PGN.</w:t>
            </w:r>
            <w:r>
              <w:t xml:space="preserve"> </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Relatoría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SIM</w:t>
            </w:r>
          </w:p>
        </w:tc>
        <w:tc>
          <w:tcPr/>
          <w:p>
            <w:pPr>
              <w:pStyle w:val="Compact"/>
              <w:jc w:val="left"/>
            </w:pPr>
            <w:r>
              <w:t xml:space="preserve">business-object</w:t>
            </w:r>
          </w:p>
        </w:tc>
        <w:tc>
          <w:tcPr/>
          <w:p>
            <w:pPr>
              <w:pStyle w:val="Compact"/>
              <w:jc w:val="left"/>
            </w:pPr>
            <w:r>
              <w:t xml:space="preserve">Dominio de datos particular al sistema de informació SIM de PGN.</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SIRI</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DAT.CATLG.Cargos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DAT.CATLG.Corregimiento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DAT.CATLG.Departamento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DAT.CATLG.Entidades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DAT.CATLG.Funcionarios</w:t>
            </w:r>
            <w:r>
              <w:rPr>
                <w:bCs/>
                <w:b/>
              </w:rPr>
              <w:t xml:space="preserve"> </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DAT.CATLG.Municipio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DAT.CATLG.Nivel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DAT.CATLG.País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DAT.CATLG.Personas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DAT.CATLG.Profesión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DAT.CATLG.Regionales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DAT.CATLG.Tipo identificación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DAT.CTRL.Asignar priorización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DAT.CTRL.Hallazgos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anual de auditoria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auditoria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de mejoras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DAT.CTRL.Procesos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DAT.CTRL.Tipos de procesos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DAT.CTRL.Unidades auditables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DAT.HOM.CARR.Nivel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DAT.HOM.CARR.Situación de carrera administrativa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DAT.HOM.HV.Cursos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DAT.HOM.HV.Experiencia profesional</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DAT.HOM.HV.Idiomas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académica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catedra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de publicaciones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DAT.HOM.HV.Programas Snies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DAT.HOM.PLPRS.Ocupación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DAT.HOM.PLPRS.Tipo de novedad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DAT.HOM.SEG.Calificación de servicio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DAT.HOM.SEG.Certificados de compromisos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DAT.HOM.SEG.Nivel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DAT.HOM.SEG.Seguimiento al desempeño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DAT.RELT.Descriptores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DAT.RELT.Documentos (SIM)</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DAT.RELT.Fuente</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DAT.RELT.Grupo de relatoría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DAT.RELT.Ponentes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DAT.RELT.Relatar documento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DAT.RELT.Restrictores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DAT.SIM.Dependencia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DAT.SIM.Documentos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DAT.SIM.Entidades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DAT.SIM.Personas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DAT.SIM.Solicitantes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DAT.SIM.Solicitudes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DAT.SIM.Tipo de proceso misional</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DAT.SIRI.Autoridad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DAT.SIRI.Delitos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DAT.SIRI.Entidad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DAT.SIRI.Eventos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DAT.SIRI.Normas infringidas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DAT.SIRI.Registro de sanciones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DAT.SIRI.Sancionado inhabilitado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DAT.SIRI.Sanciones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DAT.SIRI.Suspensión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bl>
    <w:p>
      <w:pPr>
        <w:pStyle w:val="BodyText"/>
      </w:pPr>
    </w:p>
    <w:p>
      <w:r>
        <w:br w:type="page"/>
      </w:r>
    </w:p>
    <w:bookmarkEnd w:id="40"/>
    <w:bookmarkEnd w:id="41"/>
    <w:bookmarkEnd w:id="42"/>
    <w:bookmarkStart w:id="67" w:name="diagrama-modelo-de-datos-lógico"/>
    <w:p>
      <w:pPr>
        <w:pStyle w:val="Heading1"/>
      </w:pPr>
      <w:r>
        <w:t xml:space="preserve">Diagrama Modelo de Datos Lógico</w:t>
      </w:r>
    </w:p>
    <w:bookmarkStart w:id="48" w:name="migracion.2c1.-datos-sim"/>
    <w:p>
      <w:pPr>
        <w:pStyle w:val="Heading2"/>
      </w:pPr>
      <w:r>
        <w:t xml:space="preserve">Migracion.2c1. Datos SIM</w:t>
      </w:r>
    </w:p>
    <w:bookmarkStart w:id="0" w:name="fig:Migracion.2c1.DatosSIM"/>
    <w:p>
      <w:pPr>
        <w:pStyle w:val="CaptionedFigure"/>
      </w:pPr>
      <w:bookmarkStart w:id="46" w:name="fig:Migracion.2c1.DatosSIM"/>
      <w:r>
        <w:drawing>
          <wp:inline>
            <wp:extent cx="5943600" cy="6636382"/>
            <wp:effectExtent b="0" l="0" r="0" t="0"/>
            <wp:docPr descr="Figure 4: Vista. Migracion.2c1. Datos SIM" title="" id="44" name="Picture"/>
            <a:graphic>
              <a:graphicData uri="http://schemas.openxmlformats.org/drawingml/2006/picture">
                <pic:pic>
                  <pic:nvPicPr>
                    <pic:cNvPr descr="images/Migracion.2c1.DatosSIM.png" id="45" name="Picture"/>
                    <pic:cNvPicPr>
                      <a:picLocks noChangeArrowheads="1" noChangeAspect="1"/>
                    </pic:cNvPicPr>
                  </pic:nvPicPr>
                  <pic:blipFill>
                    <a:blip r:embed="rId43"/>
                    <a:stretch>
                      <a:fillRect/>
                    </a:stretch>
                  </pic:blipFill>
                  <pic:spPr bwMode="auto">
                    <a:xfrm>
                      <a:off x="0" y="0"/>
                      <a:ext cx="5943600" cy="6636382"/>
                    </a:xfrm>
                    <a:prstGeom prst="rect">
                      <a:avLst/>
                    </a:prstGeom>
                    <a:noFill/>
                    <a:ln w="9525">
                      <a:noFill/>
                      <a:headEnd/>
                      <a:tailEnd/>
                    </a:ln>
                  </pic:spPr>
                </pic:pic>
              </a:graphicData>
            </a:graphic>
          </wp:inline>
        </w:drawing>
      </w:r>
      <w:bookmarkEnd w:id="46"/>
    </w:p>
    <w:p>
      <w:pPr>
        <w:pStyle w:val="ImageCaption"/>
      </w:pPr>
      <w:r>
        <w:t xml:space="preserve">Figure 4: Vista. Migracion.2c1. Datos SIM</w:t>
      </w:r>
    </w:p>
    <w:bookmarkEnd w:id="0"/>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47" w:name="catálogo-de-elementos-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DAT. PGN (empresarial)</w:t>
            </w:r>
          </w:p>
        </w:tc>
        <w:tc>
          <w:tcPr/>
          <w:p>
            <w:pPr>
              <w:pStyle w:val="Compact"/>
              <w:jc w:val="left"/>
            </w:pPr>
            <w:r>
              <w:t xml:space="preserve">business-object</w:t>
            </w:r>
          </w:p>
        </w:tc>
        <w:tc>
          <w:tcPr/>
          <w:p>
            <w:pPr>
              <w:pStyle w:val="Compact"/>
              <w:jc w:val="left"/>
            </w:pPr>
            <w:r>
              <w:t xml:space="preserve">Dominio de datos comunes a todas las aplicaciones de PGN.</w:t>
            </w:r>
            <w:r>
              <w:t xml:space="preserve"> </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DAT01.Actividad</w:t>
            </w:r>
          </w:p>
        </w:tc>
        <w:tc>
          <w:tcPr/>
          <w:p>
            <w:pPr>
              <w:pStyle w:val="Compact"/>
              <w:jc w:val="left"/>
            </w:pPr>
            <w:r>
              <w:t xml:space="preserve">business-object</w:t>
            </w:r>
          </w:p>
        </w:tc>
        <w:tc>
          <w:tcPr/>
          <w:p>
            <w:pPr>
              <w:pStyle w:val="Compact"/>
              <w:jc w:val="left"/>
            </w:pPr>
            <w:r>
              <w:t xml:space="preserve">Actividad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DAT01.Actuación</w:t>
            </w:r>
          </w:p>
        </w:tc>
        <w:tc>
          <w:tcPr/>
          <w:p>
            <w:pPr>
              <w:pStyle w:val="Compact"/>
              <w:jc w:val="left"/>
            </w:pPr>
            <w:r>
              <w:t xml:space="preserve">business-object</w:t>
            </w:r>
          </w:p>
        </w:tc>
        <w:tc>
          <w:tcPr/>
          <w:p>
            <w:pPr>
              <w:pStyle w:val="Compact"/>
              <w:jc w:val="left"/>
            </w:pPr>
            <w:r>
              <w:t xml:space="preserve">Actuación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DAT01.Agencia</w:t>
            </w:r>
          </w:p>
        </w:tc>
        <w:tc>
          <w:tcPr/>
          <w:p>
            <w:pPr>
              <w:pStyle w:val="Compact"/>
              <w:jc w:val="left"/>
            </w:pPr>
            <w:r>
              <w:t xml:space="preserve">business-object</w:t>
            </w:r>
          </w:p>
        </w:tc>
        <w:tc>
          <w:tcPr/>
          <w:p>
            <w:pPr>
              <w:pStyle w:val="Compact"/>
              <w:jc w:val="left"/>
            </w:pPr>
            <w:r>
              <w:t xml:space="preserve">Agencia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DAT01.Atención Público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DAT01.Cargo</w:t>
            </w:r>
          </w:p>
        </w:tc>
        <w:tc>
          <w:tcPr/>
          <w:p>
            <w:pPr>
              <w:pStyle w:val="Compact"/>
              <w:jc w:val="left"/>
            </w:pPr>
            <w:r>
              <w:t xml:space="preserve">business-object</w:t>
            </w:r>
          </w:p>
        </w:tc>
        <w:tc>
          <w:tcPr/>
          <w:p>
            <w:pPr>
              <w:pStyle w:val="Compact"/>
              <w:jc w:val="left"/>
            </w:pPr>
            <w:r>
              <w:t xml:space="preserve">Cargo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DAT01.Casos</w:t>
            </w:r>
          </w:p>
        </w:tc>
        <w:tc>
          <w:tcPr/>
          <w:p>
            <w:pPr>
              <w:pStyle w:val="Compact"/>
              <w:jc w:val="left"/>
            </w:pPr>
            <w:r>
              <w:t xml:space="preserve">business-object</w:t>
            </w:r>
          </w:p>
        </w:tc>
        <w:tc>
          <w:tcPr/>
          <w:p>
            <w:pPr>
              <w:pStyle w:val="Compact"/>
              <w:jc w:val="left"/>
            </w:pPr>
            <w:r>
              <w:t xml:space="preserve">Casos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DAT01.Causa - Relación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DAT01.Causales</w:t>
            </w:r>
          </w:p>
        </w:tc>
        <w:tc>
          <w:tcPr/>
          <w:p>
            <w:pPr>
              <w:pStyle w:val="Compact"/>
              <w:jc w:val="left"/>
            </w:pPr>
            <w:r>
              <w:t xml:space="preserve">business-object</w:t>
            </w:r>
          </w:p>
        </w:tc>
        <w:tc>
          <w:tcPr/>
          <w:p>
            <w:pPr>
              <w:pStyle w:val="Compact"/>
              <w:jc w:val="left"/>
            </w:pPr>
            <w:r>
              <w:t xml:space="preserve">Causales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DAT01.Citación</w:t>
            </w:r>
          </w:p>
        </w:tc>
        <w:tc>
          <w:tcPr/>
          <w:p>
            <w:pPr>
              <w:pStyle w:val="Compact"/>
              <w:jc w:val="left"/>
            </w:pPr>
            <w:r>
              <w:t xml:space="preserve">business-object</w:t>
            </w:r>
          </w:p>
        </w:tc>
        <w:tc>
          <w:tcPr/>
          <w:p>
            <w:pPr>
              <w:pStyle w:val="Compact"/>
              <w:jc w:val="left"/>
            </w:pPr>
            <w:r>
              <w:t xml:space="preserve">Citación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DAT01.Clasificación</w:t>
            </w:r>
          </w:p>
        </w:tc>
        <w:tc>
          <w:tcPr/>
          <w:p>
            <w:pPr>
              <w:pStyle w:val="Compact"/>
              <w:jc w:val="left"/>
            </w:pPr>
            <w:r>
              <w:t xml:space="preserve">business-object</w:t>
            </w:r>
          </w:p>
        </w:tc>
        <w:tc>
          <w:tcPr/>
          <w:p>
            <w:pPr>
              <w:pStyle w:val="Compact"/>
              <w:jc w:val="left"/>
            </w:pPr>
            <w:r>
              <w:t xml:space="preserve">Clasificación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DAT01.Conciliación</w:t>
            </w:r>
          </w:p>
        </w:tc>
        <w:tc>
          <w:tcPr/>
          <w:p>
            <w:pPr>
              <w:pStyle w:val="Compact"/>
              <w:jc w:val="left"/>
            </w:pPr>
            <w:r>
              <w:t xml:space="preserve">business-object</w:t>
            </w:r>
          </w:p>
        </w:tc>
        <w:tc>
          <w:tcPr/>
          <w:p>
            <w:pPr>
              <w:pStyle w:val="Compact"/>
              <w:jc w:val="left"/>
            </w:pPr>
            <w:r>
              <w:t xml:space="preserve">Conciliación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DAT01.Corregimiento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DAT01.Demanda</w:t>
            </w:r>
          </w:p>
        </w:tc>
        <w:tc>
          <w:tcPr/>
          <w:p>
            <w:pPr>
              <w:pStyle w:val="Compact"/>
              <w:jc w:val="left"/>
            </w:pPr>
            <w:r>
              <w:t xml:space="preserve">business-object</w:t>
            </w:r>
          </w:p>
        </w:tc>
        <w:tc>
          <w:tcPr/>
          <w:p>
            <w:pPr>
              <w:pStyle w:val="Compact"/>
              <w:jc w:val="left"/>
            </w:pPr>
            <w:r>
              <w:t xml:space="preserve">Demanda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DAT01.Departamento</w:t>
            </w:r>
          </w:p>
        </w:tc>
        <w:tc>
          <w:tcPr/>
          <w:p>
            <w:pPr>
              <w:pStyle w:val="Compact"/>
              <w:jc w:val="left"/>
            </w:pPr>
            <w:r>
              <w:t xml:space="preserve">business-object</w:t>
            </w:r>
          </w:p>
        </w:tc>
        <w:tc>
          <w:tcPr/>
          <w:p>
            <w:pPr>
              <w:pStyle w:val="Compact"/>
              <w:jc w:val="left"/>
            </w:pPr>
            <w:r>
              <w:t xml:space="preserve">Departamentos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DAT01.Dependencia</w:t>
            </w:r>
          </w:p>
        </w:tc>
        <w:tc>
          <w:tcPr/>
          <w:p>
            <w:pPr>
              <w:pStyle w:val="Compact"/>
              <w:jc w:val="left"/>
            </w:pPr>
            <w:r>
              <w:t xml:space="preserve">business-object</w:t>
            </w:r>
          </w:p>
        </w:tc>
        <w:tc>
          <w:tcPr/>
          <w:p>
            <w:pPr>
              <w:pStyle w:val="Compact"/>
              <w:jc w:val="left"/>
            </w:pPr>
            <w:r>
              <w:t xml:space="preserve">Dependencia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DAT01.Derecho</w:t>
            </w:r>
          </w:p>
        </w:tc>
        <w:tc>
          <w:tcPr/>
          <w:p>
            <w:pPr>
              <w:pStyle w:val="Compact"/>
              <w:jc w:val="left"/>
            </w:pPr>
            <w:r>
              <w:t xml:space="preserve">business-object</w:t>
            </w:r>
          </w:p>
        </w:tc>
        <w:tc>
          <w:tcPr/>
          <w:p>
            <w:pPr>
              <w:pStyle w:val="Compact"/>
              <w:jc w:val="left"/>
            </w:pPr>
            <w:r>
              <w:t xml:space="preserve">Derecho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DAT01.Detalle Actividad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DAT01.Detalle Entidad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DAT01.Documento</w:t>
            </w:r>
          </w:p>
        </w:tc>
        <w:tc>
          <w:tcPr/>
          <w:p>
            <w:pPr>
              <w:pStyle w:val="Compact"/>
              <w:jc w:val="left"/>
            </w:pPr>
            <w:r>
              <w:t xml:space="preserve">business-object</w:t>
            </w:r>
          </w:p>
        </w:tc>
        <w:tc>
          <w:tcPr/>
          <w:p>
            <w:pPr>
              <w:pStyle w:val="Compact"/>
              <w:jc w:val="left"/>
            </w:pPr>
            <w:r>
              <w:t xml:space="preserve">Documento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DAT01.Entidad</w:t>
            </w:r>
          </w:p>
        </w:tc>
        <w:tc>
          <w:tcPr/>
          <w:p>
            <w:pPr>
              <w:pStyle w:val="Compact"/>
              <w:jc w:val="left"/>
            </w:pPr>
            <w:r>
              <w:t xml:space="preserve">business-object</w:t>
            </w:r>
          </w:p>
        </w:tc>
        <w:tc>
          <w:tcPr/>
          <w:p>
            <w:pPr>
              <w:pStyle w:val="Compact"/>
              <w:jc w:val="left"/>
            </w:pPr>
            <w:r>
              <w:t xml:space="preserve">Entidad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DAT01.Formatos</w:t>
            </w:r>
          </w:p>
        </w:tc>
        <w:tc>
          <w:tcPr/>
          <w:p>
            <w:pPr>
              <w:pStyle w:val="Compact"/>
              <w:jc w:val="left"/>
            </w:pPr>
            <w:r>
              <w:t xml:space="preserve">business-object</w:t>
            </w:r>
          </w:p>
        </w:tc>
        <w:tc>
          <w:tcPr/>
          <w:p>
            <w:pPr>
              <w:pStyle w:val="Compact"/>
              <w:jc w:val="left"/>
            </w:pPr>
            <w:r>
              <w:t xml:space="preserve">Formatos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DAT01.Funcionario</w:t>
            </w:r>
          </w:p>
        </w:tc>
        <w:tc>
          <w:tcPr/>
          <w:p>
            <w:pPr>
              <w:pStyle w:val="Compact"/>
              <w:jc w:val="left"/>
            </w:pPr>
            <w:r>
              <w:t xml:space="preserve">business-object</w:t>
            </w:r>
          </w:p>
        </w:tc>
        <w:tc>
          <w:tcPr/>
          <w:p>
            <w:pPr>
              <w:pStyle w:val="Compact"/>
              <w:jc w:val="left"/>
            </w:pPr>
            <w:r>
              <w:t xml:space="preserve">Funcionario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DAT01.Grupo de Interés</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DAT01.Instrumento</w:t>
            </w:r>
          </w:p>
        </w:tc>
        <w:tc>
          <w:tcPr/>
          <w:p>
            <w:pPr>
              <w:pStyle w:val="Compact"/>
              <w:jc w:val="left"/>
            </w:pPr>
            <w:r>
              <w:t xml:space="preserve">business-object</w:t>
            </w:r>
          </w:p>
        </w:tc>
        <w:tc>
          <w:tcPr/>
          <w:p>
            <w:pPr>
              <w:pStyle w:val="Compact"/>
              <w:jc w:val="left"/>
            </w:pPr>
            <w:r>
              <w:t xml:space="preserve">Instrumento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DAT01.Interviniente</w:t>
            </w:r>
          </w:p>
        </w:tc>
        <w:tc>
          <w:tcPr/>
          <w:p>
            <w:pPr>
              <w:pStyle w:val="Compact"/>
              <w:jc w:val="left"/>
            </w:pPr>
            <w:r>
              <w:t xml:space="preserve">business-object</w:t>
            </w:r>
          </w:p>
        </w:tc>
        <w:tc>
          <w:tcPr/>
          <w:p>
            <w:pPr>
              <w:pStyle w:val="Compact"/>
              <w:jc w:val="left"/>
            </w:pPr>
            <w:r>
              <w:t xml:space="preserve">Interviniente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DAT01.Municipio</w:t>
            </w:r>
          </w:p>
        </w:tc>
        <w:tc>
          <w:tcPr/>
          <w:p>
            <w:pPr>
              <w:pStyle w:val="Compact"/>
              <w:jc w:val="left"/>
            </w:pPr>
            <w:r>
              <w:t xml:space="preserve">business-object</w:t>
            </w:r>
          </w:p>
        </w:tc>
        <w:tc>
          <w:tcPr/>
          <w:p>
            <w:pPr>
              <w:pStyle w:val="Compact"/>
              <w:jc w:val="left"/>
            </w:pPr>
            <w:r>
              <w:t xml:space="preserve">Municipio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DAT01.Objetivo Estratégico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DAT01.Observación</w:t>
            </w:r>
          </w:p>
        </w:tc>
        <w:tc>
          <w:tcPr/>
          <w:p>
            <w:pPr>
              <w:pStyle w:val="Compact"/>
              <w:jc w:val="left"/>
            </w:pPr>
            <w:r>
              <w:t xml:space="preserve">business-object</w:t>
            </w:r>
          </w:p>
        </w:tc>
        <w:tc>
          <w:tcPr/>
          <w:p>
            <w:pPr>
              <w:pStyle w:val="Compact"/>
              <w:jc w:val="left"/>
            </w:pPr>
            <w:r>
              <w:t xml:space="preserve">Observación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DAT01.Ocupación</w:t>
            </w:r>
          </w:p>
        </w:tc>
        <w:tc>
          <w:tcPr/>
          <w:p>
            <w:pPr>
              <w:pStyle w:val="Compact"/>
              <w:jc w:val="left"/>
            </w:pPr>
            <w:r>
              <w:t xml:space="preserve">business-object</w:t>
            </w:r>
          </w:p>
        </w:tc>
        <w:tc>
          <w:tcPr/>
          <w:p>
            <w:pPr>
              <w:pStyle w:val="Compact"/>
              <w:jc w:val="left"/>
            </w:pPr>
            <w:r>
              <w:t xml:space="preserve">Ocupación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DAT01.País</w:t>
            </w:r>
          </w:p>
        </w:tc>
        <w:tc>
          <w:tcPr/>
          <w:p>
            <w:pPr>
              <w:pStyle w:val="Compact"/>
              <w:jc w:val="left"/>
            </w:pPr>
            <w:r>
              <w:t xml:space="preserve">business-object</w:t>
            </w:r>
          </w:p>
        </w:tc>
        <w:tc>
          <w:tcPr/>
          <w:p>
            <w:pPr>
              <w:pStyle w:val="Compact"/>
              <w:jc w:val="left"/>
            </w:pPr>
            <w:r>
              <w:t xml:space="preserve">País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DAT01.Persona</w:t>
            </w:r>
          </w:p>
        </w:tc>
        <w:tc>
          <w:tcPr/>
          <w:p>
            <w:pPr>
              <w:pStyle w:val="Compact"/>
              <w:jc w:val="left"/>
            </w:pPr>
            <w:r>
              <w:t xml:space="preserve">business-object</w:t>
            </w:r>
          </w:p>
        </w:tc>
        <w:tc>
          <w:tcPr/>
          <w:p>
            <w:pPr>
              <w:pStyle w:val="Compact"/>
              <w:jc w:val="left"/>
            </w:pPr>
            <w:r>
              <w:t xml:space="preserve">Personas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DAT01.Plan Ejecución</w:t>
            </w:r>
          </w:p>
        </w:tc>
        <w:tc>
          <w:tcPr/>
          <w:p>
            <w:pPr>
              <w:pStyle w:val="Compact"/>
              <w:jc w:val="left"/>
            </w:pPr>
            <w:r>
              <w:t xml:space="preserve">business-object</w:t>
            </w:r>
          </w:p>
        </w:tc>
        <w:tc>
          <w:tcPr/>
          <w:p>
            <w:pPr>
              <w:pStyle w:val="Compact"/>
              <w:jc w:val="left"/>
            </w:pPr>
            <w:r>
              <w:t xml:space="preserve">Plan Ejecución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DAT01.Población</w:t>
            </w:r>
          </w:p>
        </w:tc>
        <w:tc>
          <w:tcPr/>
          <w:p>
            <w:pPr>
              <w:pStyle w:val="Compact"/>
              <w:jc w:val="left"/>
            </w:pPr>
            <w:r>
              <w:t xml:space="preserve">business-object</w:t>
            </w:r>
          </w:p>
        </w:tc>
        <w:tc>
          <w:tcPr/>
          <w:p>
            <w:pPr>
              <w:pStyle w:val="Compact"/>
              <w:jc w:val="left"/>
            </w:pPr>
            <w:r>
              <w:t xml:space="preserve">Población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DAT01.Prevención</w:t>
            </w:r>
          </w:p>
        </w:tc>
        <w:tc>
          <w:tcPr/>
          <w:p>
            <w:pPr>
              <w:pStyle w:val="Compact"/>
              <w:jc w:val="left"/>
            </w:pPr>
            <w:r>
              <w:t xml:space="preserve">business-object</w:t>
            </w:r>
          </w:p>
        </w:tc>
        <w:tc>
          <w:tcPr/>
          <w:p>
            <w:pPr>
              <w:pStyle w:val="Compact"/>
              <w:jc w:val="left"/>
            </w:pPr>
            <w:r>
              <w:t xml:space="preserve">Prevención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DAT01.Proceso</w:t>
            </w:r>
          </w:p>
        </w:tc>
        <w:tc>
          <w:tcPr/>
          <w:p>
            <w:pPr>
              <w:pStyle w:val="Compact"/>
              <w:jc w:val="left"/>
            </w:pPr>
            <w:r>
              <w:t xml:space="preserve">business-object</w:t>
            </w:r>
          </w:p>
        </w:tc>
        <w:tc>
          <w:tcPr/>
          <w:p>
            <w:pPr>
              <w:pStyle w:val="Compact"/>
              <w:jc w:val="left"/>
            </w:pPr>
            <w:r>
              <w:t xml:space="preserve">Proceso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DAT01.Protocolo</w:t>
            </w:r>
          </w:p>
        </w:tc>
        <w:tc>
          <w:tcPr/>
          <w:p>
            <w:pPr>
              <w:pStyle w:val="Compact"/>
              <w:jc w:val="left"/>
            </w:pPr>
            <w:r>
              <w:t xml:space="preserve">business-object</w:t>
            </w:r>
          </w:p>
        </w:tc>
        <w:tc>
          <w:tcPr/>
          <w:p>
            <w:pPr>
              <w:pStyle w:val="Compact"/>
              <w:jc w:val="left"/>
            </w:pPr>
            <w:r>
              <w:t xml:space="preserve">Protocolo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DAT01.Radicación</w:t>
            </w:r>
          </w:p>
        </w:tc>
        <w:tc>
          <w:tcPr/>
          <w:p>
            <w:pPr>
              <w:pStyle w:val="Compact"/>
              <w:jc w:val="left"/>
            </w:pPr>
            <w:r>
              <w:t xml:space="preserve">business-object</w:t>
            </w:r>
          </w:p>
        </w:tc>
        <w:tc>
          <w:tcPr/>
          <w:p>
            <w:pPr>
              <w:pStyle w:val="Compact"/>
              <w:jc w:val="left"/>
            </w:pPr>
            <w:r>
              <w:t xml:space="preserve">Radicación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DAT01.Recusación</w:t>
            </w:r>
          </w:p>
        </w:tc>
        <w:tc>
          <w:tcPr/>
          <w:p>
            <w:pPr>
              <w:pStyle w:val="Compact"/>
              <w:jc w:val="left"/>
            </w:pPr>
            <w:r>
              <w:t xml:space="preserve">business-object</w:t>
            </w:r>
          </w:p>
        </w:tc>
        <w:tc>
          <w:tcPr/>
          <w:p>
            <w:pPr>
              <w:pStyle w:val="Compact"/>
              <w:jc w:val="left"/>
            </w:pPr>
            <w:r>
              <w:t xml:space="preserve">Recusación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DAT01.Relación Casos</w:t>
            </w:r>
          </w:p>
        </w:tc>
        <w:tc>
          <w:tcPr/>
          <w:p>
            <w:pPr>
              <w:pStyle w:val="Compact"/>
              <w:jc w:val="left"/>
            </w:pPr>
            <w:r>
              <w:t xml:space="preserve">business-object</w:t>
            </w:r>
          </w:p>
        </w:tc>
        <w:tc>
          <w:tcPr/>
          <w:p>
            <w:pPr>
              <w:pStyle w:val="Compact"/>
              <w:jc w:val="left"/>
            </w:pPr>
            <w:r>
              <w:t xml:space="preserve">Relación casos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DAT01.Sector</w:t>
            </w:r>
          </w:p>
        </w:tc>
        <w:tc>
          <w:tcPr/>
          <w:p>
            <w:pPr>
              <w:pStyle w:val="Compact"/>
              <w:jc w:val="left"/>
            </w:pPr>
            <w:r>
              <w:t xml:space="preserve">business-object</w:t>
            </w:r>
          </w:p>
        </w:tc>
        <w:tc>
          <w:tcPr/>
          <w:p>
            <w:pPr>
              <w:pStyle w:val="Compact"/>
              <w:jc w:val="left"/>
            </w:pPr>
            <w:r>
              <w:t xml:space="preserve">Sector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DAT01.Ubicación</w:t>
            </w:r>
          </w:p>
        </w:tc>
        <w:tc>
          <w:tcPr/>
          <w:p>
            <w:pPr>
              <w:pStyle w:val="Compact"/>
              <w:jc w:val="left"/>
            </w:pPr>
            <w:r>
              <w:t xml:space="preserve">business-object</w:t>
            </w:r>
          </w:p>
        </w:tc>
        <w:tc>
          <w:tcPr/>
          <w:p>
            <w:pPr>
              <w:pStyle w:val="Compact"/>
              <w:jc w:val="left"/>
            </w:pPr>
            <w:r>
              <w:t xml:space="preserve">Ubicación del SIM</w:t>
            </w:r>
          </w:p>
        </w:tc>
        <w:tc>
          <w:tcPr/>
          <w:p>
            <w:pPr>
              <w:pStyle w:val="Compact"/>
              <w:jc w:val="left"/>
            </w:pPr>
            <w:r>
              <w:rPr>
                <w:iCs/>
                <w:i/>
              </w:rPr>
              <w:t xml:space="preserve">dominio:</w:t>
            </w:r>
            <w:r>
              <w:t xml:space="preserve"> </w:t>
            </w:r>
            <w:r>
              <w:t xml:space="preserve">negocio</w:t>
            </w:r>
          </w:p>
        </w:tc>
      </w:tr>
    </w:tbl>
    <w:p>
      <w:pPr>
        <w:pStyle w:val="BodyText"/>
      </w:pPr>
    </w:p>
    <w:bookmarkEnd w:id="47"/>
    <w:bookmarkEnd w:id="48"/>
    <w:bookmarkStart w:id="54" w:name="migracion.2c.-datos-hominis"/>
    <w:p>
      <w:pPr>
        <w:pStyle w:val="Heading2"/>
      </w:pPr>
      <w:r>
        <w:t xml:space="preserve">Migracion.2c. Datos Hominis</w:t>
      </w:r>
    </w:p>
    <w:bookmarkStart w:id="0" w:name="fig:Migracion.2c.DatosHominis"/>
    <w:p>
      <w:pPr>
        <w:pStyle w:val="CaptionedFigure"/>
      </w:pPr>
      <w:bookmarkStart w:id="52" w:name="fig:Migracion.2c.DatosHominis"/>
      <w:r>
        <w:drawing>
          <wp:inline>
            <wp:extent cx="4864608" cy="4457932"/>
            <wp:effectExtent b="0" l="0" r="0" t="0"/>
            <wp:docPr descr="Figure 5: Vista. Migracion.2c. Datos Hominis" title="" id="50" name="Picture"/>
            <a:graphic>
              <a:graphicData uri="http://schemas.openxmlformats.org/drawingml/2006/picture">
                <pic:pic>
                  <pic:nvPicPr>
                    <pic:cNvPr descr="images/Migracion.2c.DatosHominis.png" id="51" name="Picture"/>
                    <pic:cNvPicPr>
                      <a:picLocks noChangeArrowheads="1" noChangeAspect="1"/>
                    </pic:cNvPicPr>
                  </pic:nvPicPr>
                  <pic:blipFill>
                    <a:blip r:embed="rId49"/>
                    <a:stretch>
                      <a:fillRect/>
                    </a:stretch>
                  </pic:blipFill>
                  <pic:spPr bwMode="auto">
                    <a:xfrm>
                      <a:off x="0" y="0"/>
                      <a:ext cx="4864608" cy="4457932"/>
                    </a:xfrm>
                    <a:prstGeom prst="rect">
                      <a:avLst/>
                    </a:prstGeom>
                    <a:noFill/>
                    <a:ln w="9525">
                      <a:noFill/>
                      <a:headEnd/>
                      <a:tailEnd/>
                    </a:ln>
                  </pic:spPr>
                </pic:pic>
              </a:graphicData>
            </a:graphic>
          </wp:inline>
        </w:drawing>
      </w:r>
      <w:bookmarkEnd w:id="52"/>
    </w:p>
    <w:p>
      <w:pPr>
        <w:pStyle w:val="ImageCaption"/>
      </w:pPr>
      <w:r>
        <w:t xml:space="preserve">Figure 5: Vista. Migracion.2c. Datos Hominis</w:t>
      </w:r>
    </w:p>
    <w:bookmarkEnd w:id="0"/>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53"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DAT. Hominis</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DAT.Cargo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Actuación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Jurisdicción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SNIES</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dependencia superior</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DAT.Decreto de la creación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DAT.Diciplina Area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DAT.Encargo del cargo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DAT.Ley vigente</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DAT.Materia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DAT.Nivel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Actuación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Jurisdicción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dependencia superior</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DAT.Tipo de inscripcion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DAT.Vinculación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bl>
    <w:p>
      <w:pPr>
        <w:pStyle w:val="BodyText"/>
      </w:pPr>
    </w:p>
    <w:bookmarkEnd w:id="53"/>
    <w:bookmarkEnd w:id="54"/>
    <w:bookmarkStart w:id="60" w:name="migracion.2c3.-datos-control-interno"/>
    <w:p>
      <w:pPr>
        <w:pStyle w:val="Heading2"/>
      </w:pPr>
      <w:r>
        <w:t xml:space="preserve">Migracion.2c3. Datos Control Interno</w:t>
      </w:r>
    </w:p>
    <w:bookmarkStart w:id="0" w:name="fig:Migracion.2c3.DatosControlInterno"/>
    <w:p>
      <w:pPr>
        <w:pStyle w:val="CaptionedFigure"/>
      </w:pPr>
      <w:bookmarkStart w:id="58" w:name="fig:Migracion.2c3.DatosControlInterno"/>
      <w:r>
        <w:drawing>
          <wp:inline>
            <wp:extent cx="5943600" cy="4699868"/>
            <wp:effectExtent b="0" l="0" r="0" t="0"/>
            <wp:docPr descr="Figure 6: Vista. Migracion.2c3. Datos Control Interno" title="" id="56" name="Picture"/>
            <a:graphic>
              <a:graphicData uri="http://schemas.openxmlformats.org/drawingml/2006/picture">
                <pic:pic>
                  <pic:nvPicPr>
                    <pic:cNvPr descr="images/Migracion.2c3.DatosControlInterno.png" id="57" name="Picture"/>
                    <pic:cNvPicPr>
                      <a:picLocks noChangeArrowheads="1" noChangeAspect="1"/>
                    </pic:cNvPicPr>
                  </pic:nvPicPr>
                  <pic:blipFill>
                    <a:blip r:embed="rId55"/>
                    <a:stretch>
                      <a:fillRect/>
                    </a:stretch>
                  </pic:blipFill>
                  <pic:spPr bwMode="auto">
                    <a:xfrm>
                      <a:off x="0" y="0"/>
                      <a:ext cx="5943600" cy="4699868"/>
                    </a:xfrm>
                    <a:prstGeom prst="rect">
                      <a:avLst/>
                    </a:prstGeom>
                    <a:noFill/>
                    <a:ln w="9525">
                      <a:noFill/>
                      <a:headEnd/>
                      <a:tailEnd/>
                    </a:ln>
                  </pic:spPr>
                </pic:pic>
              </a:graphicData>
            </a:graphic>
          </wp:inline>
        </w:drawing>
      </w:r>
      <w:bookmarkEnd w:id="58"/>
    </w:p>
    <w:p>
      <w:pPr>
        <w:pStyle w:val="ImageCaption"/>
      </w:pPr>
      <w:r>
        <w:t xml:space="preserve">Figure 6: Vista. Migracion.2c3. Datos Control Interno</w:t>
      </w:r>
    </w:p>
    <w:bookmarkEnd w:id="0"/>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59"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DAT.Dependencia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DAT.Funcionario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DAT.Proceso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DAT.Tipo de proceso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bl>
    <w:p>
      <w:pPr>
        <w:pStyle w:val="BodyText"/>
      </w:pPr>
    </w:p>
    <w:bookmarkEnd w:id="59"/>
    <w:bookmarkEnd w:id="60"/>
    <w:bookmarkStart w:id="66" w:name="migracion.2c2.-datos-siri"/>
    <w:p>
      <w:pPr>
        <w:pStyle w:val="Heading2"/>
      </w:pPr>
      <w:r>
        <w:t xml:space="preserve">Migracion.2c2. Datos SIRI</w:t>
      </w:r>
    </w:p>
    <w:bookmarkStart w:id="0" w:name="fig:Migracion.2c2.DatosSIRI"/>
    <w:p>
      <w:pPr>
        <w:pStyle w:val="CaptionedFigure"/>
      </w:pPr>
      <w:bookmarkStart w:id="64" w:name="fig:Migracion.2c2.DatosSIRI"/>
      <w:r>
        <w:drawing>
          <wp:inline>
            <wp:extent cx="5943600" cy="3207877"/>
            <wp:effectExtent b="0" l="0" r="0" t="0"/>
            <wp:docPr descr="Figure 7: Vista. Migracion.2c2. Datos SIRI" title="" id="62" name="Picture"/>
            <a:graphic>
              <a:graphicData uri="http://schemas.openxmlformats.org/drawingml/2006/picture">
                <pic:pic>
                  <pic:nvPicPr>
                    <pic:cNvPr descr="images/Migracion.2c2.DatosSIRI.png" id="63" name="Picture"/>
                    <pic:cNvPicPr>
                      <a:picLocks noChangeArrowheads="1" noChangeAspect="1"/>
                    </pic:cNvPicPr>
                  </pic:nvPicPr>
                  <pic:blipFill>
                    <a:blip r:embed="rId61"/>
                    <a:stretch>
                      <a:fillRect/>
                    </a:stretch>
                  </pic:blipFill>
                  <pic:spPr bwMode="auto">
                    <a:xfrm>
                      <a:off x="0" y="0"/>
                      <a:ext cx="5943600" cy="3207877"/>
                    </a:xfrm>
                    <a:prstGeom prst="rect">
                      <a:avLst/>
                    </a:prstGeom>
                    <a:noFill/>
                    <a:ln w="9525">
                      <a:noFill/>
                      <a:headEnd/>
                      <a:tailEnd/>
                    </a:ln>
                  </pic:spPr>
                </pic:pic>
              </a:graphicData>
            </a:graphic>
          </wp:inline>
        </w:drawing>
      </w:r>
      <w:bookmarkEnd w:id="64"/>
    </w:p>
    <w:p>
      <w:pPr>
        <w:pStyle w:val="ImageCaption"/>
      </w:pPr>
      <w:r>
        <w:t xml:space="preserve">Figure 7: Vista. Migracion.2c2. Datos SIRI</w:t>
      </w:r>
    </w:p>
    <w:bookmarkEnd w:id="0"/>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65"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DAT.Entidad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bl>
    <w:p>
      <w:pPr>
        <w:pStyle w:val="BodyText"/>
      </w:pPr>
    </w:p>
    <w:p>
      <w:r>
        <w:br w:type="page"/>
      </w:r>
    </w:p>
    <w:bookmarkEnd w:id="65"/>
    <w:bookmarkEnd w:id="66"/>
    <w:bookmarkEnd w:id="67"/>
    <w:bookmarkStart w:id="74" w:name="documento-diccionarios-de-datos"/>
    <w:p>
      <w:pPr>
        <w:pStyle w:val="Heading1"/>
      </w:pPr>
      <w:r>
        <w:t xml:space="preserve">Documento Diccionarios de Datos</w:t>
      </w:r>
    </w:p>
    <w:bookmarkStart w:id="73" w:name="migracion.2a.a2.-datos-diccionario"/>
    <w:p>
      <w:pPr>
        <w:pStyle w:val="Heading2"/>
      </w:pPr>
      <w:r>
        <w:t xml:space="preserve">Migracion.2a.a2. Datos Diccionario</w:t>
      </w:r>
    </w:p>
    <w:bookmarkStart w:id="0" w:name="fig:Migracion.2a.a2.DatosDiccionario"/>
    <w:p>
      <w:pPr>
        <w:pStyle w:val="CaptionedFigure"/>
      </w:pPr>
      <w:bookmarkStart w:id="71" w:name="fig:Migracion.2a.a2.DatosDiccionario"/>
      <w:r>
        <w:drawing>
          <wp:inline>
            <wp:extent cx="5943600" cy="9750611"/>
            <wp:effectExtent b="0" l="0" r="0" t="0"/>
            <wp:docPr descr="Figure 8: Vista. Migracion.2a.a2. Datos Diccionario" title="" id="69" name="Picture"/>
            <a:graphic>
              <a:graphicData uri="http://schemas.openxmlformats.org/drawingml/2006/picture">
                <pic:pic>
                  <pic:nvPicPr>
                    <pic:cNvPr descr="images/Migracion.2a.a2.DatosDiccionario.png" id="70" name="Picture"/>
                    <pic:cNvPicPr>
                      <a:picLocks noChangeArrowheads="1" noChangeAspect="1"/>
                    </pic:cNvPicPr>
                  </pic:nvPicPr>
                  <pic:blipFill>
                    <a:blip r:embed="rId68"/>
                    <a:stretch>
                      <a:fillRect/>
                    </a:stretch>
                  </pic:blipFill>
                  <pic:spPr bwMode="auto">
                    <a:xfrm>
                      <a:off x="0" y="0"/>
                      <a:ext cx="5943600" cy="9750611"/>
                    </a:xfrm>
                    <a:prstGeom prst="rect">
                      <a:avLst/>
                    </a:prstGeom>
                    <a:noFill/>
                    <a:ln w="9525">
                      <a:noFill/>
                      <a:headEnd/>
                      <a:tailEnd/>
                    </a:ln>
                  </pic:spPr>
                </pic:pic>
              </a:graphicData>
            </a:graphic>
          </wp:inline>
        </w:drawing>
      </w:r>
      <w:bookmarkEnd w:id="71"/>
    </w:p>
    <w:p>
      <w:pPr>
        <w:pStyle w:val="ImageCaption"/>
      </w:pPr>
      <w:r>
        <w:t xml:space="preserve">Figure 8: Vista. Migracion.2a.a2. Datos Diccionario</w:t>
      </w:r>
    </w:p>
    <w:bookmarkEnd w:id="0"/>
    <w:p>
      <w:pPr>
        <w:pStyle w:val="BodyText"/>
      </w:pPr>
      <w:r>
        <w:t xml:space="preserve">Los diccionarios de datos explicativos de los modelos de datos físicos de los módulos del SUI Migrado, representados en tablas campo-descripción, serán entregados como documentos anexos aparte del documento de arquitectura de datos actual, y en formato reproducible.</w:t>
      </w:r>
    </w:p>
    <w:p>
      <w:pPr>
        <w:pStyle w:val="BodyText"/>
      </w:pPr>
      <w:r>
        <w:t xml:space="preserve">El formato reproducible en el que entregamos los diccionarios de datos del modelo físico es DOCX.</w:t>
      </w:r>
    </w:p>
    <w:bookmarkStart w:id="72" w:name="catálogo-de-elementos-7"/>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r>
        <w:br w:type="page"/>
      </w:r>
    </w:p>
    <w:bookmarkEnd w:id="72"/>
    <w:bookmarkEnd w:id="73"/>
    <w:bookmarkEnd w:id="74"/>
    <w:bookmarkStart w:id="93" w:name="X9d1484b8b9d2e2c5b7524055084c2e8aec2e374"/>
    <w:p>
      <w:pPr>
        <w:pStyle w:val="Heading1"/>
      </w:pPr>
      <w:r>
        <w:t xml:space="preserve">Mapa de Información (flujos de información)</w:t>
      </w:r>
    </w:p>
    <w:bookmarkStart w:id="80" w:name="migracion.2d2.-datos-organización"/>
    <w:p>
      <w:pPr>
        <w:pStyle w:val="Heading2"/>
      </w:pPr>
      <w:r>
        <w:t xml:space="preserve">Migracion.2d2. Datos Organización</w:t>
      </w:r>
    </w:p>
    <w:bookmarkStart w:id="0" w:name="fig:Migracion.2d2.DatosOrganización"/>
    <w:p>
      <w:pPr>
        <w:pStyle w:val="CaptionedFigure"/>
      </w:pPr>
      <w:bookmarkStart w:id="78" w:name="fig:Migracion.2d2.DatosOrganización"/>
      <w:r>
        <w:drawing>
          <wp:inline>
            <wp:extent cx="4864608" cy="5083515"/>
            <wp:effectExtent b="0" l="0" r="0" t="0"/>
            <wp:docPr descr="Figure 9: Vista. Migracion.2d2. Datos Organización" title="" id="76" name="Picture"/>
            <a:graphic>
              <a:graphicData uri="http://schemas.openxmlformats.org/drawingml/2006/picture">
                <pic:pic>
                  <pic:nvPicPr>
                    <pic:cNvPr descr="images/Migracion.2d2.DatosOrganización.png" id="77" name="Picture"/>
                    <pic:cNvPicPr>
                      <a:picLocks noChangeArrowheads="1" noChangeAspect="1"/>
                    </pic:cNvPicPr>
                  </pic:nvPicPr>
                  <pic:blipFill>
                    <a:blip r:embed="rId75"/>
                    <a:stretch>
                      <a:fillRect/>
                    </a:stretch>
                  </pic:blipFill>
                  <pic:spPr bwMode="auto">
                    <a:xfrm>
                      <a:off x="0" y="0"/>
                      <a:ext cx="4864608" cy="5083515"/>
                    </a:xfrm>
                    <a:prstGeom prst="rect">
                      <a:avLst/>
                    </a:prstGeom>
                    <a:noFill/>
                    <a:ln w="9525">
                      <a:noFill/>
                      <a:headEnd/>
                      <a:tailEnd/>
                    </a:ln>
                  </pic:spPr>
                </pic:pic>
              </a:graphicData>
            </a:graphic>
          </wp:inline>
        </w:drawing>
      </w:r>
      <w:bookmarkEnd w:id="78"/>
    </w:p>
    <w:p>
      <w:pPr>
        <w:pStyle w:val="ImageCaption"/>
      </w:pPr>
      <w:r>
        <w:t xml:space="preserve">Figure 9: Vista. Migracion.2d2. Datos Organización</w:t>
      </w:r>
    </w:p>
    <w:bookmarkEnd w:id="0"/>
    <w:p>
      <w:pPr>
        <w:pStyle w:val="BodyText"/>
      </w:pPr>
      <w:r>
        <w:t xml:space="preserve">Modelo de acceso y procesamiento a datos de negocio del SUI. 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79"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Interacción SUI - SIM</w:t>
            </w:r>
          </w:p>
        </w:tc>
        <w:tc>
          <w:tcPr/>
          <w:p>
            <w:pPr>
              <w:pStyle w:val="Compact"/>
              <w:jc w:val="left"/>
            </w:pPr>
            <w:r>
              <w:t xml:space="preserve">application-interaction</w:t>
            </w:r>
          </w:p>
        </w:tc>
        <w:tc>
          <w:tcPr/>
          <w:p>
            <w:pPr>
              <w:pStyle w:val="Compact"/>
              <w:jc w:val="left"/>
            </w:pPr>
            <w:r>
              <w:t xml:space="preserve">Interacción de API SUI con API SIM para el transporte de entidades de negocio. Los tipos de datos que utilizan esta interacción entre aplicaciones son los datos externos al módulo central SUI que los requiera, los datos históricos que están por fuera del móduo SUI migrado, y los datos transaccionales de otros módulos SUI migrados.</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Sistema Único de Información (SUI).</w:t>
            </w:r>
            <w:r>
              <w:t xml:space="preserve">El patrón de API Externa (reverse proxie) tiene el rol de unir y referir a los datos externos e históricos al Sistema Único de Información (SUI)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Procesamiento de lotes PGN</w:t>
            </w:r>
          </w:p>
        </w:tc>
        <w:tc>
          <w:tcPr/>
          <w:p>
            <w:pPr>
              <w:pStyle w:val="Compact"/>
              <w:jc w:val="left"/>
            </w:pPr>
            <w:r>
              <w:t xml:space="preserve">application-process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rPr>
                <w:bCs/>
                <w:b/>
              </w:rPr>
              <w:t xml:space="preserve">API Externa (flujo de datos)</w:t>
            </w:r>
          </w:p>
        </w:tc>
        <w:tc>
          <w:tcPr/>
          <w:p>
            <w:pPr>
              <w:pStyle w:val="Compact"/>
              <w:jc w:val="left"/>
            </w:pPr>
            <w:r>
              <w:t xml:space="preserve">application-service</w:t>
            </w:r>
          </w:p>
        </w:tc>
        <w:tc>
          <w:tcPr/>
          <w:p>
            <w:pPr>
              <w:pStyle w:val="Compact"/>
              <w:jc w:val="left"/>
            </w:pPr>
            <w:r>
              <w:t xml:space="preserve">El patrón de API Externa (reverse proxie) tiene el rol de unir y referir a los datos externos e históricos al Sistema Único de Información (SUI) de tal manera que hace transparente la localización y el formato de este tipo de datos.</w:t>
            </w:r>
          </w:p>
        </w:tc>
        <w:tc>
          <w:tcPr/>
          <w:p>
            <w:pPr>
              <w:pStyle w:val="Compact"/>
            </w:pPr>
          </w:p>
        </w:tc>
      </w:tr>
      <w:tr>
        <w:tc>
          <w:tcPr/>
          <w:p>
            <w:pPr>
              <w:pStyle w:val="Compact"/>
              <w:jc w:val="left"/>
            </w:pPr>
            <w:r>
              <w:rPr>
                <w:bCs/>
                <w:b/>
              </w:rPr>
              <w:t xml:space="preserve">Datos externos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históricos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SUI</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bookmarkEnd w:id="79"/>
    <w:bookmarkEnd w:id="80"/>
    <w:bookmarkStart w:id="86" w:name="X51a889b14190615ff83af69d6f5167c848a5d6f"/>
    <w:p>
      <w:pPr>
        <w:pStyle w:val="Heading2"/>
      </w:pPr>
      <w:r>
        <w:t xml:space="preserve">Migracion.2d3. Datos Transporte (flujo SUI - SIM)</w:t>
      </w:r>
    </w:p>
    <w:bookmarkStart w:id="0" w:name="fig:Migracion.2d3.DatosTransporte(flujoSUI-SIM)"/>
    <w:p>
      <w:pPr>
        <w:pStyle w:val="CaptionedFigure"/>
      </w:pPr>
      <w:bookmarkStart w:id="84" w:name="Xfc97d5fd1d6dfa3c12a57472f067b7c88ec2e13"/>
      <w:r>
        <w:drawing>
          <wp:inline>
            <wp:extent cx="4864608" cy="4852021"/>
            <wp:effectExtent b="0" l="0" r="0" t="0"/>
            <wp:docPr descr="Figure 10: Vista. Migracion.2d3. Datos Transporte (flujo SUI - SIM)" title="" id="82" name="Picture"/>
            <a:graphic>
              <a:graphicData uri="http://schemas.openxmlformats.org/drawingml/2006/picture">
                <pic:pic>
                  <pic:nvPicPr>
                    <pic:cNvPr descr="images/Migracion.2d3.DatosTransporte(flujoSUI-SIM).png" id="83" name="Picture"/>
                    <pic:cNvPicPr>
                      <a:picLocks noChangeArrowheads="1" noChangeAspect="1"/>
                    </pic:cNvPicPr>
                  </pic:nvPicPr>
                  <pic:blipFill>
                    <a:blip r:embed="rId81"/>
                    <a:stretch>
                      <a:fillRect/>
                    </a:stretch>
                  </pic:blipFill>
                  <pic:spPr bwMode="auto">
                    <a:xfrm>
                      <a:off x="0" y="0"/>
                      <a:ext cx="4864608" cy="4852021"/>
                    </a:xfrm>
                    <a:prstGeom prst="rect">
                      <a:avLst/>
                    </a:prstGeom>
                    <a:noFill/>
                    <a:ln w="9525">
                      <a:noFill/>
                      <a:headEnd/>
                      <a:tailEnd/>
                    </a:ln>
                  </pic:spPr>
                </pic:pic>
              </a:graphicData>
            </a:graphic>
          </wp:inline>
        </w:drawing>
      </w:r>
      <w:bookmarkEnd w:id="84"/>
    </w:p>
    <w:p>
      <w:pPr>
        <w:pStyle w:val="ImageCaption"/>
      </w:pPr>
      <w:r>
        <w:t xml:space="preserve">Figure 10: Vista. Migracion.2d3. Datos Transporte (flujo SUI - SIM)</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85" w:name="catálogo-de-elementos-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Interacción SUI - SIM</w:t>
            </w:r>
          </w:p>
        </w:tc>
        <w:tc>
          <w:tcPr/>
          <w:p>
            <w:pPr>
              <w:pStyle w:val="Compact"/>
              <w:jc w:val="left"/>
            </w:pPr>
            <w:r>
              <w:t xml:space="preserve">application-interaction</w:t>
            </w:r>
          </w:p>
        </w:tc>
        <w:tc>
          <w:tcPr/>
          <w:p>
            <w:pPr>
              <w:pStyle w:val="Compact"/>
              <w:jc w:val="left"/>
            </w:pPr>
            <w:r>
              <w:t xml:space="preserve">Interacción de API SUI con API SIM para el transporte de entidades de negocio. Los tipos de datos que utilizan esta interacción entre aplicaciones son los datos externos al módulo central SUI que los requiera, los datos históricos que están por fuera del móduo SUI migrado, y los datos transaccionales de otros módulos SUI migrados.</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Sistema Único de Información (SUI).</w:t>
            </w:r>
            <w:r>
              <w:t xml:space="preserve">El patrón de API Externa (reverse proxie) tiene el rol de unir y referir a los datos externos e históricos al Sistema Único de Información (SUI)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Datos externos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históricos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bookmarkEnd w:id="85"/>
    <w:bookmarkEnd w:id="86"/>
    <w:bookmarkStart w:id="92" w:name="X415b0aee6a23dcdf5a9c189cb3acbca0edc1208"/>
    <w:p>
      <w:pPr>
        <w:pStyle w:val="Heading2"/>
      </w:pPr>
      <w:r>
        <w:t xml:space="preserve">Migracion.2d4. Datos Transporte (flujo SUI - SUI)</w:t>
      </w:r>
    </w:p>
    <w:bookmarkStart w:id="0" w:name="fig:Migracion.2d4.DatosTransporte(flujoSUI-SUI)"/>
    <w:p>
      <w:pPr>
        <w:pStyle w:val="CaptionedFigure"/>
      </w:pPr>
      <w:bookmarkStart w:id="90" w:name="X029dfa4748e30a3c7d507fad4a32a0a02c04cd2"/>
      <w:r>
        <w:drawing>
          <wp:inline>
            <wp:extent cx="4864608" cy="7819477"/>
            <wp:effectExtent b="0" l="0" r="0" t="0"/>
            <wp:docPr descr="Figure 11: Vista. Migracion.2d4. Datos Transporte (flujo SUI - SUI)" title="" id="88" name="Picture"/>
            <a:graphic>
              <a:graphicData uri="http://schemas.openxmlformats.org/drawingml/2006/picture">
                <pic:pic>
                  <pic:nvPicPr>
                    <pic:cNvPr descr="images/Migracion.2d4.DatosTransporte(flujoSUI-SUI).png" id="89" name="Picture"/>
                    <pic:cNvPicPr>
                      <a:picLocks noChangeArrowheads="1" noChangeAspect="1"/>
                    </pic:cNvPicPr>
                  </pic:nvPicPr>
                  <pic:blipFill>
                    <a:blip r:embed="rId87"/>
                    <a:stretch>
                      <a:fillRect/>
                    </a:stretch>
                  </pic:blipFill>
                  <pic:spPr bwMode="auto">
                    <a:xfrm>
                      <a:off x="0" y="0"/>
                      <a:ext cx="4864608" cy="7819477"/>
                    </a:xfrm>
                    <a:prstGeom prst="rect">
                      <a:avLst/>
                    </a:prstGeom>
                    <a:noFill/>
                    <a:ln w="9525">
                      <a:noFill/>
                      <a:headEnd/>
                      <a:tailEnd/>
                    </a:ln>
                  </pic:spPr>
                </pic:pic>
              </a:graphicData>
            </a:graphic>
          </wp:inline>
        </w:drawing>
      </w:r>
      <w:bookmarkEnd w:id="90"/>
    </w:p>
    <w:p>
      <w:pPr>
        <w:pStyle w:val="ImageCaption"/>
      </w:pPr>
      <w:r>
        <w:t xml:space="preserve">Figure 11: Vista. Migracion.2d4. Datos Transporte (flujo SUI - SUI)</w:t>
      </w:r>
    </w:p>
    <w:bookmarkEnd w:id="0"/>
    <w:p>
      <w:pPr>
        <w:pStyle w:val="BodyText"/>
      </w:pPr>
      <w:r>
        <w:t xml:space="preserve">Modelo de acceso y procesamiento a datos de negocio del SUI. 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91"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Sistema Único de Información (SUI).</w:t>
            </w:r>
            <w:r>
              <w:t xml:space="preserve">El patrón de API Externa (reverse proxie) tiene el rol de unir y referir a los datos externos e históricos al Sistema Único de Información (SUI) de tal manera que hace transparente la localización y el formato de este tipo de datos.</w:t>
            </w:r>
          </w:p>
        </w:tc>
        <w:tc>
          <w:tcPr/>
          <w:p>
            <w:pPr>
              <w:pStyle w:val="Compact"/>
            </w:pPr>
          </w:p>
        </w:tc>
      </w:tr>
      <w:tr>
        <w:tc>
          <w:tcPr/>
          <w:p>
            <w:pPr>
              <w:pStyle w:val="Compact"/>
              <w:jc w:val="left"/>
            </w:pPr>
            <w:r>
              <w:rPr>
                <w:bCs/>
                <w:b/>
              </w:rPr>
              <w:t xml:space="preserve">Interfaz de Acceso Proveedores 2</w:t>
            </w:r>
          </w:p>
        </w:tc>
        <w:tc>
          <w:tcPr/>
          <w:p>
            <w:pPr>
              <w:pStyle w:val="Compact"/>
              <w:jc w:val="left"/>
            </w:pPr>
            <w:r>
              <w:t xml:space="preserve">application-interface</w:t>
            </w:r>
          </w:p>
        </w:tc>
        <w:tc>
          <w:tcPr/>
          <w:p>
            <w:pPr>
              <w:pStyle w:val="Compact"/>
              <w:jc w:val="left"/>
            </w:pPr>
            <w:r>
              <w:t xml:space="preserve">Interfaz de acceso a los tipos de datos externos al Sistema Único de Información (SUI).</w:t>
            </w:r>
            <w:r>
              <w:t xml:space="preserve">El patrón de API Externa (reverse proxie) tiene el rol de unir y referir a los datos externos e históricos al Sistema Único de Información (SUI)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Datos transaccionales SUI</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p>
      <w:r>
        <w:br w:type="page"/>
      </w:r>
    </w:p>
    <w:bookmarkEnd w:id="91"/>
    <w:bookmarkEnd w:id="92"/>
    <w:bookmarkEnd w:id="93"/>
    <w:bookmarkStart w:id="100" w:name="modelo-ontológico"/>
    <w:p>
      <w:pPr>
        <w:pStyle w:val="Heading1"/>
      </w:pPr>
      <w:r>
        <w:t xml:space="preserve">Modelo Ontológico</w:t>
      </w:r>
    </w:p>
    <w:bookmarkStart w:id="99" w:name="migracion.2a.a34-datos-ontológico"/>
    <w:p>
      <w:pPr>
        <w:pStyle w:val="Heading2"/>
      </w:pPr>
      <w:r>
        <w:t xml:space="preserve">Migracion.2a.a34 Datos Ontológico</w:t>
      </w:r>
    </w:p>
    <w:bookmarkStart w:id="0" w:name="fig:Migracion.2a.a34DatosOntológico"/>
    <w:p>
      <w:pPr>
        <w:pStyle w:val="CaptionedFigure"/>
      </w:pPr>
      <w:bookmarkStart w:id="97" w:name="fig:Migracion.2a.a34DatosOntológico"/>
      <w:r>
        <w:drawing>
          <wp:inline>
            <wp:extent cx="4864608" cy="5888398"/>
            <wp:effectExtent b="0" l="0" r="0" t="0"/>
            <wp:docPr descr="Figure 12: Vista. Migracion.2a.a34 Datos Ontológico" title="" id="95" name="Picture"/>
            <a:graphic>
              <a:graphicData uri="http://schemas.openxmlformats.org/drawingml/2006/picture">
                <pic:pic>
                  <pic:nvPicPr>
                    <pic:cNvPr descr="images/Migracion.2a.a34DatosOntológico.png" id="96" name="Picture"/>
                    <pic:cNvPicPr>
                      <a:picLocks noChangeArrowheads="1" noChangeAspect="1"/>
                    </pic:cNvPicPr>
                  </pic:nvPicPr>
                  <pic:blipFill>
                    <a:blip r:embed="rId94"/>
                    <a:stretch>
                      <a:fillRect/>
                    </a:stretch>
                  </pic:blipFill>
                  <pic:spPr bwMode="auto">
                    <a:xfrm>
                      <a:off x="0" y="0"/>
                      <a:ext cx="4864608" cy="5888398"/>
                    </a:xfrm>
                    <a:prstGeom prst="rect">
                      <a:avLst/>
                    </a:prstGeom>
                    <a:noFill/>
                    <a:ln w="9525">
                      <a:noFill/>
                      <a:headEnd/>
                      <a:tailEnd/>
                    </a:ln>
                  </pic:spPr>
                </pic:pic>
              </a:graphicData>
            </a:graphic>
          </wp:inline>
        </w:drawing>
      </w:r>
      <w:bookmarkEnd w:id="97"/>
    </w:p>
    <w:p>
      <w:pPr>
        <w:pStyle w:val="ImageCaption"/>
      </w:pPr>
      <w:r>
        <w:t xml:space="preserve">Figure 12: Vista. Migracion.2a.a34 Datos Ontológico</w:t>
      </w:r>
    </w:p>
    <w:bookmarkEnd w:id="0"/>
    <w:p>
      <w:pPr>
        <w:pStyle w:val="BodyText"/>
      </w:pPr>
      <w:r>
        <w:t xml:space="preserve">El modelo semántico del Sistema Único de Información (SUI) relaciona tres grupos de conceptos (clases, en el lenguaje de ontologías computables, RDF): los conceptos físicos, los lógicos y los de negocio, estos últimos provenientes del modelo de información.</w:t>
      </w:r>
    </w:p>
    <w:p>
      <w:pPr>
        <w:pStyle w:val="BodyText"/>
      </w:pPr>
      <w:r>
        <w:t xml:space="preserve">El resultado del modelo ontológico, como está, versión 0.1, permite realizar inferencias del tipo</w:t>
      </w:r>
      <w:r>
        <w:t xml:space="preserve"> </w:t>
      </w:r>
      <w:r>
        <w:t xml:space="preserve">‘</w:t>
      </w:r>
      <w:r>
        <w:t xml:space="preserve">esto es X, debido a Y</w:t>
      </w:r>
      <w:r>
        <w:t xml:space="preserve">’</w:t>
      </w:r>
      <w:r>
        <w:t xml:space="preserve">, respecto de las clases de los tres dominios mencionados: tecnológico, lógico y negocio. Las infrencias son equivalentes a las consultas a un modelo de datos, para utilizarlas en análisis posteriores.</w:t>
      </w:r>
    </w:p>
    <w:p>
      <w:pPr>
        <w:pStyle w:val="BodyText"/>
      </w:pPr>
      <w:r>
        <w:t xml:space="preserve">Ejemplo de inferencias del modelo ontológico del Sistema Único de Información (SUI)</w:t>
      </w:r>
    </w:p>
    <w:p>
      <w:pPr>
        <w:numPr>
          <w:ilvl w:val="0"/>
          <w:numId w:val="1012"/>
        </w:numPr>
        <w:pStyle w:val="Compact"/>
      </w:pPr>
      <w:r>
        <w:t xml:space="preserve">ejemplo 1</w:t>
      </w:r>
    </w:p>
    <w:p>
      <w:pPr>
        <w:numPr>
          <w:ilvl w:val="0"/>
          <w:numId w:val="1012"/>
        </w:numPr>
        <w:pStyle w:val="Compact"/>
      </w:pPr>
      <w:r>
        <w:t xml:space="preserve">ejemplo 1</w:t>
      </w:r>
    </w:p>
    <w:p>
      <w:pPr>
        <w:numPr>
          <w:ilvl w:val="0"/>
          <w:numId w:val="1012"/>
        </w:numPr>
        <w:pStyle w:val="Compact"/>
      </w:pPr>
      <w:r>
        <w:t xml:space="preserve">ejemplo 1</w:t>
      </w:r>
    </w:p>
    <w:p>
      <w:pPr>
        <w:pStyle w:val="FirstParagraph"/>
      </w:pPr>
    </w:p>
    <w:bookmarkStart w:id="98"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 Conciliación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Control Interno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Estratego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Carrera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Hojas Vida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Planta Personal</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Seguimiento Desempeño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PGN (empresarial)</w:t>
            </w:r>
          </w:p>
        </w:tc>
        <w:tc>
          <w:tcPr/>
          <w:p>
            <w:pPr>
              <w:pStyle w:val="Compact"/>
              <w:jc w:val="left"/>
            </w:pPr>
            <w:r>
              <w:t xml:space="preserve">business-object</w:t>
            </w:r>
          </w:p>
        </w:tc>
        <w:tc>
          <w:tcPr/>
          <w:p>
            <w:pPr>
              <w:pStyle w:val="Compact"/>
              <w:jc w:val="left"/>
            </w:pPr>
            <w:r>
              <w:t xml:space="preserve">Dominio de datos comunes a todas las aplicaciones de PGN.</w:t>
            </w:r>
            <w:r>
              <w:t xml:space="preserve"> </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Relatoría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SIAF</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SIRI</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DAT.Cargo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Actuación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Jurisdicción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SNIES</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dependencia superior</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DAT.Decreto de la creación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DAT.Dependencia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DAT.Diciplina Area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DAT.Encargo del cargo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DAT.Entidad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DAT.Funcionario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DAT.Ley vigente</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DAT.Materia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DAT.Nivel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Actuación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Jurisdicción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dependencia superior</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DAT.Proceso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DAT.Tipo de inscripcion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DAT.Tipo de proceso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DAT.Vinculación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DAT01.Actividad</w:t>
            </w:r>
          </w:p>
        </w:tc>
        <w:tc>
          <w:tcPr/>
          <w:p>
            <w:pPr>
              <w:pStyle w:val="Compact"/>
              <w:jc w:val="left"/>
            </w:pPr>
            <w:r>
              <w:t xml:space="preserve">business-object</w:t>
            </w:r>
          </w:p>
        </w:tc>
        <w:tc>
          <w:tcPr/>
          <w:p>
            <w:pPr>
              <w:pStyle w:val="Compact"/>
              <w:jc w:val="left"/>
            </w:pPr>
            <w:r>
              <w:t xml:space="preserve">Actividad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DAT01.Actuación</w:t>
            </w:r>
          </w:p>
        </w:tc>
        <w:tc>
          <w:tcPr/>
          <w:p>
            <w:pPr>
              <w:pStyle w:val="Compact"/>
              <w:jc w:val="left"/>
            </w:pPr>
            <w:r>
              <w:t xml:space="preserve">business-object</w:t>
            </w:r>
          </w:p>
        </w:tc>
        <w:tc>
          <w:tcPr/>
          <w:p>
            <w:pPr>
              <w:pStyle w:val="Compact"/>
              <w:jc w:val="left"/>
            </w:pPr>
            <w:r>
              <w:t xml:space="preserve">Actuación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DAT01.Agencia</w:t>
            </w:r>
          </w:p>
        </w:tc>
        <w:tc>
          <w:tcPr/>
          <w:p>
            <w:pPr>
              <w:pStyle w:val="Compact"/>
              <w:jc w:val="left"/>
            </w:pPr>
            <w:r>
              <w:t xml:space="preserve">business-object</w:t>
            </w:r>
          </w:p>
        </w:tc>
        <w:tc>
          <w:tcPr/>
          <w:p>
            <w:pPr>
              <w:pStyle w:val="Compact"/>
              <w:jc w:val="left"/>
            </w:pPr>
            <w:r>
              <w:t xml:space="preserve">Agencia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DAT01.Atención Público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DAT01.Cargo</w:t>
            </w:r>
          </w:p>
        </w:tc>
        <w:tc>
          <w:tcPr/>
          <w:p>
            <w:pPr>
              <w:pStyle w:val="Compact"/>
              <w:jc w:val="left"/>
            </w:pPr>
            <w:r>
              <w:t xml:space="preserve">business-object</w:t>
            </w:r>
          </w:p>
        </w:tc>
        <w:tc>
          <w:tcPr/>
          <w:p>
            <w:pPr>
              <w:pStyle w:val="Compact"/>
              <w:jc w:val="left"/>
            </w:pPr>
            <w:r>
              <w:t xml:space="preserve">Cargo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DAT01.Casos</w:t>
            </w:r>
          </w:p>
        </w:tc>
        <w:tc>
          <w:tcPr/>
          <w:p>
            <w:pPr>
              <w:pStyle w:val="Compact"/>
              <w:jc w:val="left"/>
            </w:pPr>
            <w:r>
              <w:t xml:space="preserve">business-object</w:t>
            </w:r>
          </w:p>
        </w:tc>
        <w:tc>
          <w:tcPr/>
          <w:p>
            <w:pPr>
              <w:pStyle w:val="Compact"/>
              <w:jc w:val="left"/>
            </w:pPr>
            <w:r>
              <w:t xml:space="preserve">Casos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DAT01.Causa - Relación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DAT01.Causales</w:t>
            </w:r>
          </w:p>
        </w:tc>
        <w:tc>
          <w:tcPr/>
          <w:p>
            <w:pPr>
              <w:pStyle w:val="Compact"/>
              <w:jc w:val="left"/>
            </w:pPr>
            <w:r>
              <w:t xml:space="preserve">business-object</w:t>
            </w:r>
          </w:p>
        </w:tc>
        <w:tc>
          <w:tcPr/>
          <w:p>
            <w:pPr>
              <w:pStyle w:val="Compact"/>
              <w:jc w:val="left"/>
            </w:pPr>
            <w:r>
              <w:t xml:space="preserve">Causales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DAT01.Citación</w:t>
            </w:r>
          </w:p>
        </w:tc>
        <w:tc>
          <w:tcPr/>
          <w:p>
            <w:pPr>
              <w:pStyle w:val="Compact"/>
              <w:jc w:val="left"/>
            </w:pPr>
            <w:r>
              <w:t xml:space="preserve">business-object</w:t>
            </w:r>
          </w:p>
        </w:tc>
        <w:tc>
          <w:tcPr/>
          <w:p>
            <w:pPr>
              <w:pStyle w:val="Compact"/>
              <w:jc w:val="left"/>
            </w:pPr>
            <w:r>
              <w:t xml:space="preserve">Citación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DAT01.Clasificación</w:t>
            </w:r>
          </w:p>
        </w:tc>
        <w:tc>
          <w:tcPr/>
          <w:p>
            <w:pPr>
              <w:pStyle w:val="Compact"/>
              <w:jc w:val="left"/>
            </w:pPr>
            <w:r>
              <w:t xml:space="preserve">business-object</w:t>
            </w:r>
          </w:p>
        </w:tc>
        <w:tc>
          <w:tcPr/>
          <w:p>
            <w:pPr>
              <w:pStyle w:val="Compact"/>
              <w:jc w:val="left"/>
            </w:pPr>
            <w:r>
              <w:t xml:space="preserve">Clasificación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DAT01.Conciliación</w:t>
            </w:r>
          </w:p>
        </w:tc>
        <w:tc>
          <w:tcPr/>
          <w:p>
            <w:pPr>
              <w:pStyle w:val="Compact"/>
              <w:jc w:val="left"/>
            </w:pPr>
            <w:r>
              <w:t xml:space="preserve">business-object</w:t>
            </w:r>
          </w:p>
        </w:tc>
        <w:tc>
          <w:tcPr/>
          <w:p>
            <w:pPr>
              <w:pStyle w:val="Compact"/>
              <w:jc w:val="left"/>
            </w:pPr>
            <w:r>
              <w:t xml:space="preserve">Conciliación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DAT01.Corregimiento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DAT01.Demanda</w:t>
            </w:r>
          </w:p>
        </w:tc>
        <w:tc>
          <w:tcPr/>
          <w:p>
            <w:pPr>
              <w:pStyle w:val="Compact"/>
              <w:jc w:val="left"/>
            </w:pPr>
            <w:r>
              <w:t xml:space="preserve">business-object</w:t>
            </w:r>
          </w:p>
        </w:tc>
        <w:tc>
          <w:tcPr/>
          <w:p>
            <w:pPr>
              <w:pStyle w:val="Compact"/>
              <w:jc w:val="left"/>
            </w:pPr>
            <w:r>
              <w:t xml:space="preserve">Demanda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DAT01.Departamento</w:t>
            </w:r>
          </w:p>
        </w:tc>
        <w:tc>
          <w:tcPr/>
          <w:p>
            <w:pPr>
              <w:pStyle w:val="Compact"/>
              <w:jc w:val="left"/>
            </w:pPr>
            <w:r>
              <w:t xml:space="preserve">business-object</w:t>
            </w:r>
          </w:p>
        </w:tc>
        <w:tc>
          <w:tcPr/>
          <w:p>
            <w:pPr>
              <w:pStyle w:val="Compact"/>
              <w:jc w:val="left"/>
            </w:pPr>
            <w:r>
              <w:t xml:space="preserve">Departamentos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DAT01.Dependencia</w:t>
            </w:r>
          </w:p>
        </w:tc>
        <w:tc>
          <w:tcPr/>
          <w:p>
            <w:pPr>
              <w:pStyle w:val="Compact"/>
              <w:jc w:val="left"/>
            </w:pPr>
            <w:r>
              <w:t xml:space="preserve">business-object</w:t>
            </w:r>
          </w:p>
        </w:tc>
        <w:tc>
          <w:tcPr/>
          <w:p>
            <w:pPr>
              <w:pStyle w:val="Compact"/>
              <w:jc w:val="left"/>
            </w:pPr>
            <w:r>
              <w:t xml:space="preserve">Dependencia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DAT01.Derecho</w:t>
            </w:r>
          </w:p>
        </w:tc>
        <w:tc>
          <w:tcPr/>
          <w:p>
            <w:pPr>
              <w:pStyle w:val="Compact"/>
              <w:jc w:val="left"/>
            </w:pPr>
            <w:r>
              <w:t xml:space="preserve">business-object</w:t>
            </w:r>
          </w:p>
        </w:tc>
        <w:tc>
          <w:tcPr/>
          <w:p>
            <w:pPr>
              <w:pStyle w:val="Compact"/>
              <w:jc w:val="left"/>
            </w:pPr>
            <w:r>
              <w:t xml:space="preserve">Derecho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DAT01.Detalle Actividad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DAT01.Detalle Entidad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DAT01.Documento</w:t>
            </w:r>
          </w:p>
        </w:tc>
        <w:tc>
          <w:tcPr/>
          <w:p>
            <w:pPr>
              <w:pStyle w:val="Compact"/>
              <w:jc w:val="left"/>
            </w:pPr>
            <w:r>
              <w:t xml:space="preserve">business-object</w:t>
            </w:r>
          </w:p>
        </w:tc>
        <w:tc>
          <w:tcPr/>
          <w:p>
            <w:pPr>
              <w:pStyle w:val="Compact"/>
              <w:jc w:val="left"/>
            </w:pPr>
            <w:r>
              <w:t xml:space="preserve">Documento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DAT01.Entidad</w:t>
            </w:r>
          </w:p>
        </w:tc>
        <w:tc>
          <w:tcPr/>
          <w:p>
            <w:pPr>
              <w:pStyle w:val="Compact"/>
              <w:jc w:val="left"/>
            </w:pPr>
            <w:r>
              <w:t xml:space="preserve">business-object</w:t>
            </w:r>
          </w:p>
        </w:tc>
        <w:tc>
          <w:tcPr/>
          <w:p>
            <w:pPr>
              <w:pStyle w:val="Compact"/>
              <w:jc w:val="left"/>
            </w:pPr>
            <w:r>
              <w:t xml:space="preserve">Entidad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DAT01.Formatos</w:t>
            </w:r>
          </w:p>
        </w:tc>
        <w:tc>
          <w:tcPr/>
          <w:p>
            <w:pPr>
              <w:pStyle w:val="Compact"/>
              <w:jc w:val="left"/>
            </w:pPr>
            <w:r>
              <w:t xml:space="preserve">business-object</w:t>
            </w:r>
          </w:p>
        </w:tc>
        <w:tc>
          <w:tcPr/>
          <w:p>
            <w:pPr>
              <w:pStyle w:val="Compact"/>
              <w:jc w:val="left"/>
            </w:pPr>
            <w:r>
              <w:t xml:space="preserve">Formatos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DAT01.Funcionario</w:t>
            </w:r>
          </w:p>
        </w:tc>
        <w:tc>
          <w:tcPr/>
          <w:p>
            <w:pPr>
              <w:pStyle w:val="Compact"/>
              <w:jc w:val="left"/>
            </w:pPr>
            <w:r>
              <w:t xml:space="preserve">business-object</w:t>
            </w:r>
          </w:p>
        </w:tc>
        <w:tc>
          <w:tcPr/>
          <w:p>
            <w:pPr>
              <w:pStyle w:val="Compact"/>
              <w:jc w:val="left"/>
            </w:pPr>
            <w:r>
              <w:t xml:space="preserve">Funcionario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DAT01.Grupo de Interés</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DAT01.Instrumento</w:t>
            </w:r>
          </w:p>
        </w:tc>
        <w:tc>
          <w:tcPr/>
          <w:p>
            <w:pPr>
              <w:pStyle w:val="Compact"/>
              <w:jc w:val="left"/>
            </w:pPr>
            <w:r>
              <w:t xml:space="preserve">business-object</w:t>
            </w:r>
          </w:p>
        </w:tc>
        <w:tc>
          <w:tcPr/>
          <w:p>
            <w:pPr>
              <w:pStyle w:val="Compact"/>
              <w:jc w:val="left"/>
            </w:pPr>
            <w:r>
              <w:t xml:space="preserve">Instrumento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DAT01.Interviniente</w:t>
            </w:r>
          </w:p>
        </w:tc>
        <w:tc>
          <w:tcPr/>
          <w:p>
            <w:pPr>
              <w:pStyle w:val="Compact"/>
              <w:jc w:val="left"/>
            </w:pPr>
            <w:r>
              <w:t xml:space="preserve">business-object</w:t>
            </w:r>
          </w:p>
        </w:tc>
        <w:tc>
          <w:tcPr/>
          <w:p>
            <w:pPr>
              <w:pStyle w:val="Compact"/>
              <w:jc w:val="left"/>
            </w:pPr>
            <w:r>
              <w:t xml:space="preserve">Interviniente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DAT01.Municipio</w:t>
            </w:r>
          </w:p>
        </w:tc>
        <w:tc>
          <w:tcPr/>
          <w:p>
            <w:pPr>
              <w:pStyle w:val="Compact"/>
              <w:jc w:val="left"/>
            </w:pPr>
            <w:r>
              <w:t xml:space="preserve">business-object</w:t>
            </w:r>
          </w:p>
        </w:tc>
        <w:tc>
          <w:tcPr/>
          <w:p>
            <w:pPr>
              <w:pStyle w:val="Compact"/>
              <w:jc w:val="left"/>
            </w:pPr>
            <w:r>
              <w:t xml:space="preserve">Municipio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DAT01.Objetivo Estratégico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DAT01.Observación</w:t>
            </w:r>
          </w:p>
        </w:tc>
        <w:tc>
          <w:tcPr/>
          <w:p>
            <w:pPr>
              <w:pStyle w:val="Compact"/>
              <w:jc w:val="left"/>
            </w:pPr>
            <w:r>
              <w:t xml:space="preserve">business-object</w:t>
            </w:r>
          </w:p>
        </w:tc>
        <w:tc>
          <w:tcPr/>
          <w:p>
            <w:pPr>
              <w:pStyle w:val="Compact"/>
              <w:jc w:val="left"/>
            </w:pPr>
            <w:r>
              <w:t xml:space="preserve">Observación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DAT01.Ocupación</w:t>
            </w:r>
          </w:p>
        </w:tc>
        <w:tc>
          <w:tcPr/>
          <w:p>
            <w:pPr>
              <w:pStyle w:val="Compact"/>
              <w:jc w:val="left"/>
            </w:pPr>
            <w:r>
              <w:t xml:space="preserve">business-object</w:t>
            </w:r>
          </w:p>
        </w:tc>
        <w:tc>
          <w:tcPr/>
          <w:p>
            <w:pPr>
              <w:pStyle w:val="Compact"/>
              <w:jc w:val="left"/>
            </w:pPr>
            <w:r>
              <w:t xml:space="preserve">Ocupación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DAT01.País</w:t>
            </w:r>
          </w:p>
        </w:tc>
        <w:tc>
          <w:tcPr/>
          <w:p>
            <w:pPr>
              <w:pStyle w:val="Compact"/>
              <w:jc w:val="left"/>
            </w:pPr>
            <w:r>
              <w:t xml:space="preserve">business-object</w:t>
            </w:r>
          </w:p>
        </w:tc>
        <w:tc>
          <w:tcPr/>
          <w:p>
            <w:pPr>
              <w:pStyle w:val="Compact"/>
              <w:jc w:val="left"/>
            </w:pPr>
            <w:r>
              <w:t xml:space="preserve">País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DAT01.Persona</w:t>
            </w:r>
          </w:p>
        </w:tc>
        <w:tc>
          <w:tcPr/>
          <w:p>
            <w:pPr>
              <w:pStyle w:val="Compact"/>
              <w:jc w:val="left"/>
            </w:pPr>
            <w:r>
              <w:t xml:space="preserve">business-object</w:t>
            </w:r>
          </w:p>
        </w:tc>
        <w:tc>
          <w:tcPr/>
          <w:p>
            <w:pPr>
              <w:pStyle w:val="Compact"/>
              <w:jc w:val="left"/>
            </w:pPr>
            <w:r>
              <w:t xml:space="preserve">Personas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DAT01.Plan Ejecución</w:t>
            </w:r>
          </w:p>
        </w:tc>
        <w:tc>
          <w:tcPr/>
          <w:p>
            <w:pPr>
              <w:pStyle w:val="Compact"/>
              <w:jc w:val="left"/>
            </w:pPr>
            <w:r>
              <w:t xml:space="preserve">business-object</w:t>
            </w:r>
          </w:p>
        </w:tc>
        <w:tc>
          <w:tcPr/>
          <w:p>
            <w:pPr>
              <w:pStyle w:val="Compact"/>
              <w:jc w:val="left"/>
            </w:pPr>
            <w:r>
              <w:t xml:space="preserve">Plan Ejecución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DAT01.Población</w:t>
            </w:r>
          </w:p>
        </w:tc>
        <w:tc>
          <w:tcPr/>
          <w:p>
            <w:pPr>
              <w:pStyle w:val="Compact"/>
              <w:jc w:val="left"/>
            </w:pPr>
            <w:r>
              <w:t xml:space="preserve">business-object</w:t>
            </w:r>
          </w:p>
        </w:tc>
        <w:tc>
          <w:tcPr/>
          <w:p>
            <w:pPr>
              <w:pStyle w:val="Compact"/>
              <w:jc w:val="left"/>
            </w:pPr>
            <w:r>
              <w:t xml:space="preserve">Población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DAT01.Prevención</w:t>
            </w:r>
          </w:p>
        </w:tc>
        <w:tc>
          <w:tcPr/>
          <w:p>
            <w:pPr>
              <w:pStyle w:val="Compact"/>
              <w:jc w:val="left"/>
            </w:pPr>
            <w:r>
              <w:t xml:space="preserve">business-object</w:t>
            </w:r>
          </w:p>
        </w:tc>
        <w:tc>
          <w:tcPr/>
          <w:p>
            <w:pPr>
              <w:pStyle w:val="Compact"/>
              <w:jc w:val="left"/>
            </w:pPr>
            <w:r>
              <w:t xml:space="preserve">Prevención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DAT01.Proceso</w:t>
            </w:r>
          </w:p>
        </w:tc>
        <w:tc>
          <w:tcPr/>
          <w:p>
            <w:pPr>
              <w:pStyle w:val="Compact"/>
              <w:jc w:val="left"/>
            </w:pPr>
            <w:r>
              <w:t xml:space="preserve">business-object</w:t>
            </w:r>
          </w:p>
        </w:tc>
        <w:tc>
          <w:tcPr/>
          <w:p>
            <w:pPr>
              <w:pStyle w:val="Compact"/>
              <w:jc w:val="left"/>
            </w:pPr>
            <w:r>
              <w:t xml:space="preserve">Proceso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DAT01.Protocolo</w:t>
            </w:r>
          </w:p>
        </w:tc>
        <w:tc>
          <w:tcPr/>
          <w:p>
            <w:pPr>
              <w:pStyle w:val="Compact"/>
              <w:jc w:val="left"/>
            </w:pPr>
            <w:r>
              <w:t xml:space="preserve">business-object</w:t>
            </w:r>
          </w:p>
        </w:tc>
        <w:tc>
          <w:tcPr/>
          <w:p>
            <w:pPr>
              <w:pStyle w:val="Compact"/>
              <w:jc w:val="left"/>
            </w:pPr>
            <w:r>
              <w:t xml:space="preserve">Protocolo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DAT01.Radicación</w:t>
            </w:r>
          </w:p>
        </w:tc>
        <w:tc>
          <w:tcPr/>
          <w:p>
            <w:pPr>
              <w:pStyle w:val="Compact"/>
              <w:jc w:val="left"/>
            </w:pPr>
            <w:r>
              <w:t xml:space="preserve">business-object</w:t>
            </w:r>
          </w:p>
        </w:tc>
        <w:tc>
          <w:tcPr/>
          <w:p>
            <w:pPr>
              <w:pStyle w:val="Compact"/>
              <w:jc w:val="left"/>
            </w:pPr>
            <w:r>
              <w:t xml:space="preserve">Radicación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DAT01.Recusación</w:t>
            </w:r>
          </w:p>
        </w:tc>
        <w:tc>
          <w:tcPr/>
          <w:p>
            <w:pPr>
              <w:pStyle w:val="Compact"/>
              <w:jc w:val="left"/>
            </w:pPr>
            <w:r>
              <w:t xml:space="preserve">business-object</w:t>
            </w:r>
          </w:p>
        </w:tc>
        <w:tc>
          <w:tcPr/>
          <w:p>
            <w:pPr>
              <w:pStyle w:val="Compact"/>
              <w:jc w:val="left"/>
            </w:pPr>
            <w:r>
              <w:t xml:space="preserve">Recusación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DAT01.Relación Casos</w:t>
            </w:r>
          </w:p>
        </w:tc>
        <w:tc>
          <w:tcPr/>
          <w:p>
            <w:pPr>
              <w:pStyle w:val="Compact"/>
              <w:jc w:val="left"/>
            </w:pPr>
            <w:r>
              <w:t xml:space="preserve">business-object</w:t>
            </w:r>
          </w:p>
        </w:tc>
        <w:tc>
          <w:tcPr/>
          <w:p>
            <w:pPr>
              <w:pStyle w:val="Compact"/>
              <w:jc w:val="left"/>
            </w:pPr>
            <w:r>
              <w:t xml:space="preserve">Relación casos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DAT01.Sector</w:t>
            </w:r>
          </w:p>
        </w:tc>
        <w:tc>
          <w:tcPr/>
          <w:p>
            <w:pPr>
              <w:pStyle w:val="Compact"/>
              <w:jc w:val="left"/>
            </w:pPr>
            <w:r>
              <w:t xml:space="preserve">business-object</w:t>
            </w:r>
          </w:p>
        </w:tc>
        <w:tc>
          <w:tcPr/>
          <w:p>
            <w:pPr>
              <w:pStyle w:val="Compact"/>
              <w:jc w:val="left"/>
            </w:pPr>
            <w:r>
              <w:t xml:space="preserve">Sector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DAT01.Ubicación</w:t>
            </w:r>
          </w:p>
        </w:tc>
        <w:tc>
          <w:tcPr/>
          <w:p>
            <w:pPr>
              <w:pStyle w:val="Compact"/>
              <w:jc w:val="left"/>
            </w:pPr>
            <w:r>
              <w:t xml:space="preserve">business-object</w:t>
            </w:r>
          </w:p>
        </w:tc>
        <w:tc>
          <w:tcPr/>
          <w:p>
            <w:pPr>
              <w:pStyle w:val="Compact"/>
              <w:jc w:val="left"/>
            </w:pPr>
            <w:r>
              <w:t xml:space="preserve">Ubicación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DAT.CATLG.Cargos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DAT.CATLG.Corregimiento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DAT.CATLG.Departamento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DAT.CATLG.Entidades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DAT.CATLG.Funcionarios</w:t>
            </w:r>
            <w:r>
              <w:rPr>
                <w:bCs/>
                <w:b/>
              </w:rPr>
              <w:t xml:space="preserve"> </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DAT.CATLG.Municipio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DAT.CATLG.Nivel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DAT.CATLG.País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DAT.CATLG.Personas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DAT.CATLG.Profesión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DAT.CATLG.Regionales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DAT.CATLG.Tipo identificación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DAT.CTRL.Actividades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DAT.CTRL.Asignar priorización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DAT.CTRL.Hallazgos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anual de auditoria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auditoria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de mejoras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DAT.CTRL.Procesos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DAT.CTRL.Tipos de procesos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DAT.CTRL.Unidades auditables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DAT.HOM.CARR.Nivel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DAT.HOM.CARR.Situación de carrera administrativa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DAT.HOM.HV.Cursos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DAT.HOM.HV.Experiencia profesional</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DAT.HOM.HV.Idiomas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académica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catedra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de publicaciones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DAT.HOM.HV.Programas Snies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DAT.HOM.PLPRS.Ocupación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DAT.HOM.PLPRS.Tipo de novedad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DAT.HOM.SEG.Calificación de servicio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DAT.HOM.SEG.Certificados de compromisos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DAT.HOM.SEG.Nivel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DAT.HOM.SEG.Seguimiento al desempeño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DAT.RELT.Descriptores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DAT.RELT.Documentos (SIM)</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DAT.RELT.Fuente</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DAT.RELT.Grupo de relatoría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DAT.RELT.Ponentes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DAT.RELT.Relatar documento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DAT.RELT.Restrictores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DAT.SIM.Actividad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DAT.SIM.Dependencia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DAT.SIM.Documentos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DAT.SIM.Entidades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DAT.SIM.Personas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DAT.SIM.Solicitantes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DAT.SIM.Solicitudes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DAT.SIM.Tipo de proceso misional</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DAT.SIRI.Autoridad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DAT.SIRI.Delitos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DAT.SIRI.Entidad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DAT.SIRI.Eventos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DAT.SIRI.Normas infringidas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DAT.SIRI.Registro de sanciones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DAT.SIRI.Sancionado inhabilitado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DAT.SIRI.Sanciones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DAT.SIRI.Suspensión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bl>
    <w:p>
      <w:pPr>
        <w:pStyle w:val="BodyText"/>
      </w:pPr>
    </w:p>
    <w:p>
      <w:pPr>
        <w:pStyle w:val="BodyText"/>
      </w:pPr>
      <w:r>
        <w:rPr>
          <w:rStyle w:val="VerbatimChar"/>
        </w:rPr>
        <w:t xml:space="preserve">Generated on: Thu Dec 14 2023 15:59:14 GMT-0500 (COT)</w:t>
      </w:r>
    </w:p>
    <w:bookmarkEnd w:id="98"/>
    <w:bookmarkEnd w:id="99"/>
    <w:bookmarkEnd w:id="100"/>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68" Target="media/rId68.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7" Target="media/rId87.png" /></Relationships>
</file>

<file path=word/_rels/footnotes.xml.rels><?xml version="1.0" encoding="UTF-8"?><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2023-12-14T21:02:08Z</dcterms:created>
  <dcterms:modified xsi:type="dcterms:W3CDTF">2023-12-14T21:02:08Z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